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FE19" w14:textId="77777777" w:rsidR="005B0E0E" w:rsidRPr="008B1373" w:rsidRDefault="005B0E0E" w:rsidP="00A728DC">
      <w:pPr>
        <w:pStyle w:val="Title"/>
        <w:jc w:val="center"/>
        <w:rPr>
          <w:rFonts w:ascii="Times New Roman" w:hAnsi="Times New Roman" w:cs="Times New Roman"/>
          <w:sz w:val="24"/>
          <w:szCs w:val="24"/>
          <w:u w:val="single"/>
        </w:rPr>
      </w:pPr>
      <w:r w:rsidRPr="008B1373">
        <w:rPr>
          <w:rFonts w:ascii="Times New Roman" w:hAnsi="Times New Roman" w:cs="Times New Roman"/>
          <w:sz w:val="24"/>
          <w:szCs w:val="24"/>
          <w:u w:val="single"/>
        </w:rPr>
        <w:t>TOWN OF STANFORD TOWN BOARD</w:t>
      </w:r>
      <w:r w:rsidRPr="008B1373">
        <w:rPr>
          <w:rFonts w:ascii="Times New Roman" w:hAnsi="Times New Roman" w:cs="Times New Roman"/>
          <w:sz w:val="24"/>
          <w:szCs w:val="24"/>
          <w:u w:val="single"/>
        </w:rPr>
        <w:br/>
        <w:t>TOWN BOARD MINUTES</w:t>
      </w:r>
    </w:p>
    <w:p w14:paraId="4853FF24" w14:textId="28BBECCE" w:rsidR="005B0E0E" w:rsidRPr="008B1373" w:rsidRDefault="004268F1" w:rsidP="00A728DC">
      <w:pPr>
        <w:pStyle w:val="Title"/>
        <w:jc w:val="center"/>
        <w:rPr>
          <w:rFonts w:ascii="Times New Roman" w:hAnsi="Times New Roman" w:cs="Times New Roman"/>
          <w:sz w:val="24"/>
          <w:szCs w:val="24"/>
          <w:u w:val="single"/>
        </w:rPr>
      </w:pPr>
      <w:r>
        <w:rPr>
          <w:rFonts w:ascii="Times New Roman" w:hAnsi="Times New Roman" w:cs="Times New Roman"/>
          <w:sz w:val="24"/>
          <w:szCs w:val="24"/>
          <w:u w:val="single"/>
        </w:rPr>
        <w:t>JANUARY</w:t>
      </w:r>
      <w:r w:rsidR="005B0E0E" w:rsidRPr="008B1373">
        <w:rPr>
          <w:rFonts w:ascii="Times New Roman" w:hAnsi="Times New Roman" w:cs="Times New Roman"/>
          <w:sz w:val="24"/>
          <w:szCs w:val="24"/>
          <w:u w:val="single"/>
        </w:rPr>
        <w:t xml:space="preserve"> </w:t>
      </w:r>
      <w:r w:rsidR="007F12FF">
        <w:rPr>
          <w:rFonts w:ascii="Times New Roman" w:hAnsi="Times New Roman" w:cs="Times New Roman"/>
          <w:sz w:val="24"/>
          <w:szCs w:val="24"/>
          <w:u w:val="single"/>
        </w:rPr>
        <w:t>8</w:t>
      </w:r>
      <w:r w:rsidR="005B0E0E" w:rsidRPr="008B1373">
        <w:rPr>
          <w:rFonts w:ascii="Times New Roman" w:hAnsi="Times New Roman" w:cs="Times New Roman"/>
          <w:sz w:val="24"/>
          <w:szCs w:val="24"/>
          <w:u w:val="single"/>
          <w:vertAlign w:val="superscript"/>
        </w:rPr>
        <w:t>th</w:t>
      </w:r>
      <w:r w:rsidR="005B0E0E" w:rsidRPr="008B1373">
        <w:rPr>
          <w:rFonts w:ascii="Times New Roman" w:hAnsi="Times New Roman" w:cs="Times New Roman"/>
          <w:sz w:val="24"/>
          <w:szCs w:val="24"/>
          <w:u w:val="single"/>
        </w:rPr>
        <w:t>, 202</w:t>
      </w:r>
      <w:r w:rsidR="007F12FF">
        <w:rPr>
          <w:rFonts w:ascii="Times New Roman" w:hAnsi="Times New Roman" w:cs="Times New Roman"/>
          <w:sz w:val="24"/>
          <w:szCs w:val="24"/>
          <w:u w:val="single"/>
        </w:rPr>
        <w:t>6</w:t>
      </w:r>
    </w:p>
    <w:p w14:paraId="596FDDDF" w14:textId="77777777" w:rsidR="005B0E0E" w:rsidRDefault="005B0E0E" w:rsidP="005B0E0E">
      <w:pPr>
        <w:jc w:val="center"/>
        <w:rPr>
          <w:u w:val="single"/>
        </w:rPr>
      </w:pPr>
    </w:p>
    <w:p w14:paraId="339F8D07" w14:textId="554DB133" w:rsidR="005B0E0E" w:rsidRDefault="005B0E0E" w:rsidP="005B0E0E">
      <w:r>
        <w:tab/>
        <w:t xml:space="preserve">The Town of Stanford Town Board met for their monthly meeting on Thursday, </w:t>
      </w:r>
      <w:r w:rsidR="004268F1">
        <w:t>January</w:t>
      </w:r>
      <w:r w:rsidR="008B1373">
        <w:t xml:space="preserve"> </w:t>
      </w:r>
      <w:r w:rsidR="00D61D23">
        <w:t>8</w:t>
      </w:r>
      <w:r w:rsidR="00B777AC" w:rsidRPr="00B777AC">
        <w:rPr>
          <w:vertAlign w:val="superscript"/>
        </w:rPr>
        <w:t>th</w:t>
      </w:r>
      <w:r w:rsidR="00B777AC">
        <w:t>,</w:t>
      </w:r>
      <w:r>
        <w:t xml:space="preserve"> 202</w:t>
      </w:r>
      <w:r w:rsidR="00D61D23">
        <w:t>6</w:t>
      </w:r>
      <w:r>
        <w:t>, at the Town Hall</w:t>
      </w:r>
      <w:r w:rsidR="00C46760">
        <w:t xml:space="preserve"> at 7:0</w:t>
      </w:r>
      <w:r w:rsidR="00E72A5B">
        <w:t>0</w:t>
      </w:r>
      <w:r w:rsidR="00C46760">
        <w:t xml:space="preserve"> PM</w:t>
      </w:r>
      <w:r>
        <w:t xml:space="preserve">.  </w:t>
      </w:r>
      <w:r w:rsidR="008B1373">
        <w:t xml:space="preserve">Supervisor </w:t>
      </w:r>
      <w:r w:rsidR="00D61D23">
        <w:t>Julia Descoteaux</w:t>
      </w:r>
      <w:r>
        <w:t xml:space="preserve"> called the meetin</w:t>
      </w:r>
      <w:r w:rsidR="00E72A5B">
        <w:t xml:space="preserve">g to order </w:t>
      </w:r>
      <w:r>
        <w:t>with the Pledge of Allegiance</w:t>
      </w:r>
      <w:r w:rsidR="00A728DC">
        <w:t xml:space="preserve"> led by </w:t>
      </w:r>
      <w:r w:rsidR="004268F1">
        <w:t>Cou</w:t>
      </w:r>
      <w:r w:rsidR="00D61D23">
        <w:t>ncilman Charlie Cunningham.</w:t>
      </w:r>
    </w:p>
    <w:p w14:paraId="08DFA2C6" w14:textId="5E9B4FA4" w:rsidR="00A728DC" w:rsidRDefault="005B0E0E" w:rsidP="00A728DC">
      <w:r>
        <w:tab/>
      </w:r>
      <w:r w:rsidR="0074423B">
        <w:t>Supervisor Descoteaux said that it’s been a difficult week in Stanford as Town resident Bruce Benham passed away</w:t>
      </w:r>
      <w:r w:rsidR="007F12FF">
        <w:t>,</w:t>
      </w:r>
      <w:r w:rsidR="0074423B">
        <w:t xml:space="preserve"> and</w:t>
      </w:r>
      <w:r w:rsidR="00D61D23">
        <w:t xml:space="preserve"> also for the tragic loss of Carolyn and Bill Harklerode’s house due to a fire.  Carolyn has been the Court Clerk here for 40+ years and is currently staying with their son in Hyde Park.  </w:t>
      </w:r>
      <w:r w:rsidR="009D7FF1">
        <w:t>Mrs. Descoteaux</w:t>
      </w:r>
      <w:r w:rsidR="0074423B">
        <w:t xml:space="preserve"> then dedicated the meeting to Chris Flynn</w:t>
      </w:r>
      <w:r w:rsidR="009D7FF1">
        <w:t xml:space="preserve"> who also passed away this week,</w:t>
      </w:r>
      <w:r w:rsidR="0074423B">
        <w:t xml:space="preserve"> and read a beautiful tribute to h</w:t>
      </w:r>
      <w:r w:rsidR="00954D31">
        <w:t>im</w:t>
      </w:r>
      <w:r w:rsidR="00D61D23">
        <w:t xml:space="preserve"> as he </w:t>
      </w:r>
      <w:r w:rsidR="0074423B">
        <w:t xml:space="preserve">had </w:t>
      </w:r>
      <w:r w:rsidR="00D61D23">
        <w:t>served the Town over many years as a member of the Zoning Board of Appeals</w:t>
      </w:r>
      <w:r w:rsidR="00954D31">
        <w:t xml:space="preserve"> and</w:t>
      </w:r>
      <w:r w:rsidR="00D61D23">
        <w:t xml:space="preserve"> a Town Board member, </w:t>
      </w:r>
      <w:r w:rsidR="00954D31">
        <w:t>and was a</w:t>
      </w:r>
      <w:r w:rsidR="00D61D23">
        <w:t xml:space="preserve"> Planning Board member </w:t>
      </w:r>
      <w:r w:rsidR="00954D31">
        <w:t xml:space="preserve">and </w:t>
      </w:r>
      <w:r w:rsidR="00D61D23">
        <w:t>on the Zoning Commission</w:t>
      </w:r>
      <w:r w:rsidR="00954D31">
        <w:t xml:space="preserve"> at the time of his passing</w:t>
      </w:r>
      <w:r w:rsidR="00D61D23">
        <w:t>. He was the owner of Flynn Plumbing and HVAC of Dutchess County and a friend to many  in the community</w:t>
      </w:r>
      <w:r w:rsidR="0060748F">
        <w:t>.  A moment of silence was then requested.</w:t>
      </w:r>
    </w:p>
    <w:p w14:paraId="4700929E" w14:textId="3A3F08B4" w:rsidR="005B0E0E" w:rsidRDefault="005B0E0E" w:rsidP="005B0E0E">
      <w:pPr>
        <w:ind w:firstLine="720"/>
      </w:pPr>
      <w:r>
        <w:t xml:space="preserve">Roll call: </w:t>
      </w:r>
      <w:r>
        <w:tab/>
        <w:t>Julia Descoteaux – present</w:t>
      </w:r>
    </w:p>
    <w:p w14:paraId="1EDCF141" w14:textId="54726CD3" w:rsidR="00D61D23" w:rsidRDefault="00D61D23" w:rsidP="005B0E0E">
      <w:pPr>
        <w:ind w:firstLine="720"/>
      </w:pPr>
      <w:r>
        <w:tab/>
      </w:r>
      <w:r>
        <w:tab/>
        <w:t>Charlie Cunningham - present</w:t>
      </w:r>
    </w:p>
    <w:p w14:paraId="7A06C0D5" w14:textId="335CEAE9" w:rsidR="005B0E0E" w:rsidRDefault="005B0E0E" w:rsidP="00D61D23">
      <w:pPr>
        <w:ind w:firstLine="720"/>
      </w:pPr>
      <w:r>
        <w:tab/>
      </w:r>
      <w:r>
        <w:tab/>
        <w:t xml:space="preserve">Eric Haims - </w:t>
      </w:r>
      <w:r w:rsidR="0074423B">
        <w:t>pre</w:t>
      </w:r>
      <w:r>
        <w:t>sent</w:t>
      </w:r>
    </w:p>
    <w:p w14:paraId="7020A848" w14:textId="77777777" w:rsidR="005B0E0E" w:rsidRDefault="005B0E0E" w:rsidP="005B0E0E">
      <w:pPr>
        <w:ind w:firstLine="720"/>
      </w:pPr>
      <w:r>
        <w:tab/>
      </w:r>
      <w:r>
        <w:tab/>
        <w:t>Theodore Secor - present</w:t>
      </w:r>
    </w:p>
    <w:p w14:paraId="2FE4CA91" w14:textId="77777777" w:rsidR="005B0E0E" w:rsidRDefault="005B0E0E" w:rsidP="005B0E0E">
      <w:pPr>
        <w:ind w:firstLine="720"/>
      </w:pPr>
      <w:r>
        <w:t>Also in attendance was Town Attorney Robert Butts.</w:t>
      </w:r>
    </w:p>
    <w:p w14:paraId="773BF29E" w14:textId="4CB1A926" w:rsidR="005B0E0E" w:rsidRDefault="005B0E0E" w:rsidP="005B0E0E">
      <w:pPr>
        <w:rPr>
          <w:u w:val="single"/>
        </w:rPr>
      </w:pPr>
      <w:r>
        <w:tab/>
      </w:r>
      <w:r>
        <w:tab/>
        <w:t xml:space="preserve">  </w:t>
      </w:r>
      <w:r>
        <w:br/>
      </w:r>
      <w:r>
        <w:rPr>
          <w:u w:val="single"/>
        </w:rPr>
        <w:t>MOTION TO APPROVE AGENDA:</w:t>
      </w:r>
      <w:r>
        <w:t xml:space="preserve"> </w:t>
      </w:r>
      <w:r w:rsidR="000E75B2">
        <w:t xml:space="preserve">Supervisor </w:t>
      </w:r>
      <w:r w:rsidR="00EB4F18">
        <w:t>Descoteaux</w:t>
      </w:r>
      <w:r>
        <w:t xml:space="preserve"> made a motion to accept the </w:t>
      </w:r>
      <w:r w:rsidR="007F12FF">
        <w:t>a</w:t>
      </w:r>
      <w:r>
        <w:t>genda</w:t>
      </w:r>
      <w:r w:rsidR="00C15229">
        <w:t xml:space="preserve">, seconded by </w:t>
      </w:r>
      <w:r w:rsidR="00EB4F18">
        <w:t>Eric Haims</w:t>
      </w:r>
      <w:r w:rsidR="004268F1">
        <w:t>.</w:t>
      </w:r>
      <w:r w:rsidR="009F5E55">
        <w:t xml:space="preserve">  </w:t>
      </w:r>
      <w:r>
        <w:t>Motion carried with all present voting in favor.</w:t>
      </w:r>
    </w:p>
    <w:p w14:paraId="04BC62ED" w14:textId="77777777" w:rsidR="004268F1" w:rsidRDefault="004268F1" w:rsidP="005B0E0E">
      <w:pPr>
        <w:rPr>
          <w:u w:val="single"/>
        </w:rPr>
      </w:pPr>
    </w:p>
    <w:p w14:paraId="5C8D1F84" w14:textId="2C95AA8B" w:rsidR="009F5E55" w:rsidRDefault="005B0E0E" w:rsidP="005B0E0E">
      <w:r>
        <w:rPr>
          <w:u w:val="single"/>
        </w:rPr>
        <w:t>LIAISON REPORTS:</w:t>
      </w:r>
      <w:r>
        <w:t xml:space="preserve"> </w:t>
      </w:r>
    </w:p>
    <w:p w14:paraId="0FEA131F" w14:textId="2F4AA543" w:rsidR="00A728DC" w:rsidRDefault="005B0E0E" w:rsidP="00CB40D8">
      <w:pPr>
        <w:ind w:firstLine="720"/>
      </w:pPr>
      <w:r>
        <w:t>Councilman</w:t>
      </w:r>
      <w:r w:rsidR="0092392B">
        <w:t xml:space="preserve"> T</w:t>
      </w:r>
      <w:r w:rsidR="00DD0DC8">
        <w:t>heodore</w:t>
      </w:r>
      <w:r>
        <w:t xml:space="preserve"> Secor </w:t>
      </w:r>
      <w:r w:rsidR="00EB4F18">
        <w:t>stated that the ZBA did not have a meeting this month</w:t>
      </w:r>
      <w:r w:rsidR="00765402">
        <w:t xml:space="preserve"> and</w:t>
      </w:r>
      <w:r w:rsidR="00EB4F18">
        <w:t xml:space="preserve"> that the Climate Smart Community Task Force would be meeting later in January</w:t>
      </w:r>
      <w:r w:rsidR="00765402">
        <w:t>.  From the Haunted Fortress meeting the prior evening, they talked about the infrastructure and future small projects.</w:t>
      </w:r>
    </w:p>
    <w:p w14:paraId="6D477C96" w14:textId="68596129" w:rsidR="00E341DB" w:rsidRDefault="0074423B" w:rsidP="00E341DB">
      <w:r>
        <w:tab/>
        <w:t>Councilman Eric Haims reported from the December Planning Board meeting: the Rocky Reef project was granted a 9</w:t>
      </w:r>
      <w:r w:rsidR="0060748F">
        <w:t>0</w:t>
      </w:r>
      <w:r>
        <w:t xml:space="preserve">-day extension to meet additional </w:t>
      </w:r>
      <w:r w:rsidR="0060748F">
        <w:t>conditions</w:t>
      </w:r>
      <w:r>
        <w:t xml:space="preserve">; </w:t>
      </w:r>
      <w:r w:rsidR="0060748F">
        <w:t xml:space="preserve">and </w:t>
      </w:r>
      <w:r>
        <w:t>a lot line alteration for 43 Homan Road property by the owner of both parcels</w:t>
      </w:r>
      <w:r w:rsidR="0060748F">
        <w:t>, no SEQR was required and a public hearing will be held on January 28</w:t>
      </w:r>
      <w:r w:rsidR="0060748F" w:rsidRPr="0060748F">
        <w:rPr>
          <w:vertAlign w:val="superscript"/>
        </w:rPr>
        <w:t>th</w:t>
      </w:r>
      <w:r w:rsidR="0060748F">
        <w:t xml:space="preserve">.  For an update on the short-term rentals in Town, </w:t>
      </w:r>
      <w:r w:rsidR="007F12FF">
        <w:t>he said they we</w:t>
      </w:r>
      <w:r w:rsidR="0060748F">
        <w:t xml:space="preserve">re working with Granicus to track them: so far there </w:t>
      </w:r>
      <w:r w:rsidR="007F12FF">
        <w:t>were</w:t>
      </w:r>
      <w:r w:rsidR="0060748F">
        <w:t xml:space="preserve"> 34, </w:t>
      </w:r>
      <w:r w:rsidR="00353EB7">
        <w:t>with</w:t>
      </w:r>
      <w:r w:rsidR="0060748F">
        <w:t xml:space="preserve"> 10 permits hav</w:t>
      </w:r>
      <w:r w:rsidR="00353EB7">
        <w:t>ing</w:t>
      </w:r>
      <w:r w:rsidR="0060748F">
        <w:t xml:space="preserve"> been issued</w:t>
      </w:r>
      <w:r w:rsidR="00353EB7">
        <w:t>, and</w:t>
      </w:r>
      <w:r w:rsidR="0060748F">
        <w:t xml:space="preserve"> 4 permit application</w:t>
      </w:r>
      <w:r w:rsidR="00353EB7">
        <w:t>s</w:t>
      </w:r>
      <w:r w:rsidR="0060748F">
        <w:t xml:space="preserve"> filed that were waiting for inspections</w:t>
      </w:r>
      <w:r w:rsidR="00353EB7">
        <w:t>.  That leaves 20 that ha</w:t>
      </w:r>
      <w:r w:rsidR="007F12FF">
        <w:t>d</w:t>
      </w:r>
      <w:r w:rsidR="00353EB7">
        <w:t xml:space="preserve"> not yet applied.  Granicus will send out a letter to these owners to come in and apply for their permits.  New listings will also be checked on, especially for the upcoming spring and summer months.</w:t>
      </w:r>
    </w:p>
    <w:p w14:paraId="0F4F6855" w14:textId="216B822B" w:rsidR="00353EB7" w:rsidRDefault="0052458B" w:rsidP="00E341DB">
      <w:r>
        <w:tab/>
        <w:t>Councilman Cunningham had no reports yet.</w:t>
      </w:r>
    </w:p>
    <w:p w14:paraId="3F141F51" w14:textId="329B75B4" w:rsidR="009D7FF1" w:rsidRDefault="0052458B" w:rsidP="00E341DB">
      <w:r>
        <w:tab/>
        <w:t>Supervisor Descoteaux reported from the December CAC meeting: they spoke of having a dog policy at the Town preserves that all dogs are to be leashed so as not to disturb the wildlife there, and they will work on educational information for dog owners; also discusse</w:t>
      </w:r>
      <w:r w:rsidR="007F12FF">
        <w:t>d</w:t>
      </w:r>
      <w:r>
        <w:t xml:space="preserve"> was flood resiliency that could be at risk with steep slopes, an important part of the NRI; Buttercup’s restoration that was done last fall </w:t>
      </w:r>
      <w:r w:rsidR="007F12FF">
        <w:t>and would have</w:t>
      </w:r>
      <w:r>
        <w:t xml:space="preserve"> more</w:t>
      </w:r>
      <w:r w:rsidR="007F12FF">
        <w:t xml:space="preserve"> work</w:t>
      </w:r>
      <w:r>
        <w:t xml:space="preserve"> to come</w:t>
      </w:r>
      <w:r w:rsidR="007F12FF">
        <w:t xml:space="preserve"> </w:t>
      </w:r>
      <w:r>
        <w:t xml:space="preserve">this year.  The CSC wants to be a resource for education with the NRI and dovetail with the Water Quality Committee and Recreation to show </w:t>
      </w:r>
      <w:r w:rsidR="007F12FF">
        <w:t xml:space="preserve">the </w:t>
      </w:r>
      <w:r>
        <w:t>educational values of a healthy ecosystem. From the Recreation Campaign Committee, the Town finally received the $274,000 grant that will be going towards the first phase of landscaping: 15 to 20 trees will be planted in the spring and the shade structures</w:t>
      </w:r>
      <w:r w:rsidR="007F12FF">
        <w:t xml:space="preserve"> purchased last fall that</w:t>
      </w:r>
      <w:r>
        <w:t xml:space="preserve"> will be installed by April or May for the summer season.  The Water Quality Committee is waiting to hear </w:t>
      </w:r>
      <w:r w:rsidR="00CF722E">
        <w:t>about</w:t>
      </w:r>
      <w:r>
        <w:t xml:space="preserve"> their grant</w:t>
      </w:r>
      <w:r w:rsidR="00F678F3">
        <w:t xml:space="preserve"> with Cornell Cooperative Extension, and </w:t>
      </w:r>
      <w:r w:rsidR="00CF722E">
        <w:t>wants</w:t>
      </w:r>
      <w:r w:rsidR="00F678F3">
        <w:t xml:space="preserve"> to start discussions with the Planning, Zoning, CAC and the CSC after the grant decision in February or March.  Mrs. Descoteaux also stated that it was a busy week with the Bookkeeper, closing ou</w:t>
      </w:r>
      <w:r w:rsidR="007F12FF">
        <w:t>t</w:t>
      </w:r>
      <w:r w:rsidR="00F678F3">
        <w:t xml:space="preserve"> 2025 but the financials of the Town are in good shape as a budget modification resolution was done in December.  There will be a budget modification resolution for the Court</w:t>
      </w:r>
      <w:r w:rsidR="009D7FF1">
        <w:t xml:space="preserve"> tonight</w:t>
      </w:r>
      <w:r w:rsidR="00F678F3">
        <w:t xml:space="preserve"> </w:t>
      </w:r>
      <w:r w:rsidR="009D7FF1">
        <w:t>and</w:t>
      </w:r>
      <w:r w:rsidR="00F678F3">
        <w:t xml:space="preserve"> she added that the Ambulance fee has gone up by 2 ½% for 2026.  ND</w:t>
      </w:r>
      <w:r w:rsidR="00954D31">
        <w:t>P</w:t>
      </w:r>
      <w:r w:rsidR="00F678F3">
        <w:t xml:space="preserve"> was bought out by Empress who asked for a 5% increase but the Town negotiated it down to 2 ½%.  The  gift the Town received to cover the ambulance cost for several years is in the bank and earning interest so there will be no tax increase.  On another matter, Anne Liebling ha</w:t>
      </w:r>
      <w:r w:rsidR="009D7FF1">
        <w:t>d</w:t>
      </w:r>
      <w:r w:rsidR="00F678F3">
        <w:t xml:space="preserve"> volunteered to take over the Veterans Affairs for the Town and she announced about the “</w:t>
      </w:r>
      <w:r w:rsidR="007F12FF">
        <w:t>O</w:t>
      </w:r>
      <w:r w:rsidR="00F678F3">
        <w:t xml:space="preserve">peration Mobile Projects” that will be conducted at several places around the County.  A motion was then made </w:t>
      </w:r>
    </w:p>
    <w:p w14:paraId="2BA1BFCA" w14:textId="77777777" w:rsidR="009D7FF1" w:rsidRDefault="009D7FF1" w:rsidP="00E341DB"/>
    <w:p w14:paraId="0C6FF7FD" w14:textId="394C7A64" w:rsidR="009D7FF1" w:rsidRDefault="009D7FF1" w:rsidP="009D7FF1">
      <w:pPr>
        <w:jc w:val="right"/>
      </w:pPr>
      <w:r>
        <w:lastRenderedPageBreak/>
        <w:t>Town Board Minutes</w:t>
      </w:r>
      <w:r>
        <w:br/>
        <w:t>1/8/26, page 2</w:t>
      </w:r>
    </w:p>
    <w:p w14:paraId="58881625" w14:textId="46002A1E" w:rsidR="00612314" w:rsidRDefault="00F678F3" w:rsidP="00E341DB">
      <w:r>
        <w:t xml:space="preserve">by Julia Descoteaux, seconded by Teddy Secor, to appoint </w:t>
      </w:r>
      <w:r w:rsidRPr="00F678F3">
        <w:rPr>
          <w:u w:val="single"/>
        </w:rPr>
        <w:t>Anne Le</w:t>
      </w:r>
      <w:r w:rsidR="0008413C">
        <w:rPr>
          <w:u w:val="single"/>
        </w:rPr>
        <w:t>ibling</w:t>
      </w:r>
      <w:r w:rsidRPr="00F678F3">
        <w:rPr>
          <w:u w:val="single"/>
        </w:rPr>
        <w:t xml:space="preserve"> as the Veterans Affairs Liaison</w:t>
      </w:r>
      <w:r>
        <w:t xml:space="preserve">.  </w:t>
      </w:r>
    </w:p>
    <w:p w14:paraId="7F86C569" w14:textId="6FA079F0" w:rsidR="0008413C" w:rsidRDefault="00F678F3" w:rsidP="00E341DB">
      <w:r>
        <w:t>Motion carried with all voting in favor.</w:t>
      </w:r>
      <w:r w:rsidR="0008413C">
        <w:br/>
      </w:r>
    </w:p>
    <w:p w14:paraId="59D66A0D" w14:textId="0AA1E2CF" w:rsidR="00E341DB" w:rsidRPr="0008413C" w:rsidRDefault="00E341DB" w:rsidP="00E341DB">
      <w:r>
        <w:rPr>
          <w:u w:val="single"/>
        </w:rPr>
        <w:t>PRIVILEGE OF THE FLOOR:</w:t>
      </w:r>
    </w:p>
    <w:p w14:paraId="4E8EDD8E" w14:textId="4BE80FE7" w:rsidR="00E341DB" w:rsidRPr="00E341DB" w:rsidRDefault="00E341DB" w:rsidP="00E341DB">
      <w:pPr>
        <w:rPr>
          <w:u w:val="single"/>
        </w:rPr>
      </w:pPr>
      <w:r w:rsidRPr="00883FC8">
        <w:tab/>
      </w:r>
      <w:r w:rsidR="00612314">
        <w:t xml:space="preserve">Jennifer Gardener, Hunns lake Road – asked about where that landscaping would </w:t>
      </w:r>
      <w:r w:rsidR="00CF722E">
        <w:t>be and</w:t>
      </w:r>
      <w:r w:rsidR="00612314">
        <w:t xml:space="preserve"> was told at the Rec. Park.  She also asked if dogs were going to have to be leashed at Burdick Park and was told yes.  She then asked about the two January Abstracts and it was explained that one January abstract covers the bills paid from December</w:t>
      </w:r>
      <w:r w:rsidR="0019417D">
        <w:t xml:space="preserve"> invoices</w:t>
      </w:r>
      <w:r w:rsidR="00612314">
        <w:t xml:space="preserve">, </w:t>
      </w:r>
      <w:r w:rsidR="0019417D">
        <w:t xml:space="preserve">and </w:t>
      </w:r>
      <w:r w:rsidR="00612314">
        <w:t xml:space="preserve">the other larger one, the January bills that were large items such </w:t>
      </w:r>
      <w:r w:rsidR="009928D1">
        <w:t>a</w:t>
      </w:r>
      <w:r w:rsidR="00612314">
        <w:t>s insurance payments.</w:t>
      </w:r>
    </w:p>
    <w:p w14:paraId="36F34C3B" w14:textId="77777777" w:rsidR="00E95374" w:rsidRPr="00343CBB" w:rsidRDefault="00E95374" w:rsidP="00343CBB">
      <w:pPr>
        <w:rPr>
          <w:rFonts w:eastAsiaTheme="minorHAnsi"/>
        </w:rPr>
      </w:pPr>
    </w:p>
    <w:p w14:paraId="7069FE5A" w14:textId="5B05F096" w:rsidR="00CF0BF0" w:rsidRPr="00E341DB" w:rsidRDefault="00E341DB" w:rsidP="00CF0BF0">
      <w:pPr>
        <w:rPr>
          <w:u w:val="single"/>
        </w:rPr>
      </w:pPr>
      <w:r>
        <w:rPr>
          <w:u w:val="single"/>
        </w:rPr>
        <w:t>NEW BUSINESS:</w:t>
      </w:r>
    </w:p>
    <w:p w14:paraId="1CEF13B9" w14:textId="5563DACA" w:rsidR="003F06C0" w:rsidRDefault="00CF722E" w:rsidP="009928D1">
      <w:bookmarkStart w:id="0" w:name="_Hlk174961593"/>
      <w:r>
        <w:rPr>
          <w:u w:val="single"/>
        </w:rPr>
        <w:t>RE</w:t>
      </w:r>
      <w:r w:rsidRPr="009928D1">
        <w:rPr>
          <w:u w:val="single"/>
        </w:rPr>
        <w:t>SOLUTION</w:t>
      </w:r>
      <w:r w:rsidR="009928D1" w:rsidRPr="009928D1">
        <w:rPr>
          <w:u w:val="single"/>
        </w:rPr>
        <w:t xml:space="preserve"> #1</w:t>
      </w:r>
      <w:r w:rsidR="009928D1">
        <w:rPr>
          <w:u w:val="single"/>
        </w:rPr>
        <w:t>A</w:t>
      </w:r>
      <w:r w:rsidR="009928D1" w:rsidRPr="009928D1">
        <w:rPr>
          <w:u w:val="single"/>
        </w:rPr>
        <w:t xml:space="preserve"> OF 2026 – GENERAL FUND BUDGET RESOLUTION:</w:t>
      </w:r>
      <w:r w:rsidR="009928D1">
        <w:t xml:space="preserve"> A motion was made by Julia Descoteaux to approve the following resolution, seconded by Eric Haims:</w:t>
      </w:r>
    </w:p>
    <w:p w14:paraId="34159F84" w14:textId="77777777" w:rsidR="009928D1" w:rsidRDefault="009928D1" w:rsidP="009928D1">
      <w:pPr>
        <w:spacing w:line="276" w:lineRule="auto"/>
        <w:jc w:val="center"/>
        <w:rPr>
          <w:rFonts w:eastAsia="Arial"/>
          <w:b/>
          <w:u w:val="single"/>
          <w:lang w:val="en"/>
        </w:rPr>
      </w:pPr>
      <w:r>
        <w:rPr>
          <w:rFonts w:eastAsia="Arial"/>
          <w:b/>
          <w:u w:val="single"/>
          <w:lang w:val="en"/>
        </w:rPr>
        <w:t xml:space="preserve">RESOLUTION #1A OF 2026 </w:t>
      </w:r>
      <w:r w:rsidRPr="009928D1">
        <w:rPr>
          <w:rFonts w:eastAsia="Arial"/>
          <w:b/>
          <w:u w:val="single"/>
          <w:lang w:val="en"/>
        </w:rPr>
        <w:t>– GENERAL FUND</w:t>
      </w:r>
    </w:p>
    <w:p w14:paraId="66C0B9B1" w14:textId="06F056D2" w:rsidR="009928D1" w:rsidRDefault="009928D1" w:rsidP="009928D1">
      <w:pPr>
        <w:spacing w:line="276" w:lineRule="auto"/>
      </w:pPr>
      <w:r>
        <w:rPr>
          <w:rFonts w:eastAsiaTheme="majorEastAsia"/>
          <w:b/>
          <w:bCs/>
        </w:rPr>
        <w:t xml:space="preserve">     </w:t>
      </w:r>
      <w:r w:rsidRPr="009928D1">
        <w:rPr>
          <w:rFonts w:eastAsiaTheme="majorEastAsia"/>
          <w:b/>
          <w:bCs/>
        </w:rPr>
        <w:t>WHEREAS</w:t>
      </w:r>
      <w:r w:rsidRPr="009928D1">
        <w:t>, the Town Board of the Town of Stanford adopted the 2026 Annual Budget on October 22nd, 2025; and</w:t>
      </w:r>
    </w:p>
    <w:p w14:paraId="7E2848C6" w14:textId="2FDBB0AD" w:rsidR="009928D1" w:rsidRPr="009928D1" w:rsidRDefault="009928D1" w:rsidP="009928D1">
      <w:pPr>
        <w:spacing w:line="276" w:lineRule="auto"/>
      </w:pPr>
      <w:r>
        <w:t xml:space="preserve">     </w:t>
      </w:r>
      <w:r w:rsidRPr="009928D1">
        <w:rPr>
          <w:rFonts w:eastAsiaTheme="majorEastAsia"/>
          <w:b/>
          <w:bCs/>
        </w:rPr>
        <w:t>WHEREAS</w:t>
      </w:r>
      <w:r w:rsidRPr="009928D1">
        <w:t>, the Town Board has determined that certain budgetary adjustments are necessary to properly reflect unanticipated expenditures and/or revenues, and to ensure the continued efficient operation of Town services; and</w:t>
      </w:r>
      <w:r>
        <w:br/>
        <w:t xml:space="preserve">     </w:t>
      </w:r>
      <w:r w:rsidRPr="009928D1">
        <w:rPr>
          <w:rFonts w:eastAsiaTheme="majorEastAsia"/>
          <w:b/>
          <w:bCs/>
        </w:rPr>
        <w:t>WHEREAS</w:t>
      </w:r>
      <w:r w:rsidRPr="009928D1">
        <w:t>, pursuant to New York State Town Law §106 and applicable provisions of the New York State Comptroller’s regulations, the Town Board is authorized to amend the adopted budget by resolution; and</w:t>
      </w:r>
      <w:r>
        <w:br/>
      </w:r>
      <w:r>
        <w:rPr>
          <w:rFonts w:eastAsiaTheme="majorEastAsia"/>
          <w:b/>
          <w:bCs/>
        </w:rPr>
        <w:t xml:space="preserve">     </w:t>
      </w:r>
      <w:r w:rsidRPr="009928D1">
        <w:rPr>
          <w:rFonts w:eastAsiaTheme="majorEastAsia"/>
          <w:b/>
          <w:bCs/>
        </w:rPr>
        <w:t>WHEREAS</w:t>
      </w:r>
      <w:r w:rsidRPr="009928D1">
        <w:t>, such budget amendments do not increase the total appropriations of the adopted budget beyond available revenues and fund balances;</w:t>
      </w:r>
      <w:r>
        <w:br/>
        <w:t xml:space="preserve">     </w:t>
      </w:r>
      <w:r w:rsidRPr="009928D1">
        <w:rPr>
          <w:rFonts w:eastAsiaTheme="majorEastAsia"/>
          <w:b/>
          <w:bCs/>
        </w:rPr>
        <w:t>NOW, THEREFORE, BE IT RESOLVED</w:t>
      </w:r>
      <w:r w:rsidRPr="009928D1">
        <w:t>, that the Town Board of the Town of Stanford hereby authorizes the following budget amendments to the 2026 Budget:</w:t>
      </w:r>
    </w:p>
    <w:p w14:paraId="531C3FED" w14:textId="77777777" w:rsidR="009928D1" w:rsidRPr="009928D1" w:rsidRDefault="009928D1" w:rsidP="009928D1">
      <w:pPr>
        <w:spacing w:line="276" w:lineRule="auto"/>
        <w:rPr>
          <w:rFonts w:eastAsia="Arial"/>
          <w:u w:val="single"/>
          <w:lang w:val="en"/>
        </w:rPr>
      </w:pPr>
      <w:r w:rsidRPr="009928D1">
        <w:rPr>
          <w:rFonts w:eastAsia="Arial"/>
          <w:u w:val="single"/>
          <w:lang w:val="en"/>
        </w:rPr>
        <w:t>ACCOUNT</w:t>
      </w:r>
      <w:r w:rsidRPr="009928D1">
        <w:rPr>
          <w:rFonts w:eastAsia="Arial"/>
          <w:u w:val="single"/>
          <w:lang w:val="en"/>
        </w:rPr>
        <w:tab/>
      </w:r>
      <w:r w:rsidRPr="009928D1">
        <w:rPr>
          <w:rFonts w:eastAsia="Arial"/>
          <w:u w:val="single"/>
          <w:lang w:val="en"/>
        </w:rPr>
        <w:tab/>
        <w:t>DESCRIPTION</w:t>
      </w:r>
      <w:r w:rsidRPr="009928D1">
        <w:rPr>
          <w:rFonts w:eastAsia="Arial"/>
          <w:u w:val="single"/>
          <w:lang w:val="en"/>
        </w:rPr>
        <w:tab/>
        <w:t xml:space="preserve">     </w:t>
      </w:r>
      <w:r w:rsidRPr="009928D1">
        <w:rPr>
          <w:rFonts w:eastAsia="Arial"/>
          <w:u w:val="single"/>
          <w:lang w:val="en"/>
        </w:rPr>
        <w:tab/>
        <w:t>INCREASE</w:t>
      </w:r>
      <w:r w:rsidRPr="009928D1">
        <w:rPr>
          <w:rFonts w:eastAsia="Arial"/>
          <w:u w:val="single"/>
          <w:lang w:val="en"/>
        </w:rPr>
        <w:tab/>
      </w:r>
      <w:r w:rsidRPr="009928D1">
        <w:rPr>
          <w:rFonts w:eastAsia="Arial"/>
          <w:u w:val="single"/>
          <w:lang w:val="en"/>
        </w:rPr>
        <w:tab/>
        <w:t>DECREASE</w:t>
      </w:r>
    </w:p>
    <w:p w14:paraId="7DCD4BA6" w14:textId="1A15A335" w:rsidR="009928D1" w:rsidRPr="009928D1" w:rsidRDefault="009928D1" w:rsidP="009928D1">
      <w:pPr>
        <w:rPr>
          <w:rFonts w:eastAsia="Arial"/>
        </w:rPr>
      </w:pPr>
      <w:r w:rsidRPr="009928D1">
        <w:rPr>
          <w:rFonts w:eastAsia="Arial"/>
        </w:rPr>
        <w:t>00-01-2610</w:t>
      </w:r>
      <w:r w:rsidRPr="009928D1">
        <w:rPr>
          <w:rFonts w:eastAsia="Arial"/>
        </w:rPr>
        <w:tab/>
        <w:t xml:space="preserve">    Fines / Forfeited Bail </w:t>
      </w:r>
      <w:r w:rsidRPr="009928D1">
        <w:rPr>
          <w:rFonts w:eastAsia="Arial"/>
        </w:rPr>
        <w:tab/>
      </w:r>
      <w:r>
        <w:rPr>
          <w:rFonts w:eastAsia="Arial"/>
        </w:rPr>
        <w:tab/>
      </w:r>
      <w:r w:rsidRPr="009928D1">
        <w:rPr>
          <w:rFonts w:eastAsia="Arial"/>
        </w:rPr>
        <w:t>+$12,000</w:t>
      </w:r>
    </w:p>
    <w:p w14:paraId="47DC165E" w14:textId="48E1D851" w:rsidR="009928D1" w:rsidRPr="009928D1" w:rsidRDefault="009928D1" w:rsidP="009928D1">
      <w:pPr>
        <w:rPr>
          <w:rFonts w:eastAsia="Arial"/>
          <w:u w:val="single"/>
        </w:rPr>
      </w:pPr>
      <w:r w:rsidRPr="009928D1">
        <w:rPr>
          <w:rFonts w:eastAsia="Arial"/>
          <w:u w:val="single"/>
        </w:rPr>
        <w:t>00-01-1110-10    PS Clerk to the Judge</w:t>
      </w:r>
      <w:r w:rsidRPr="009928D1">
        <w:rPr>
          <w:rFonts w:eastAsia="Arial"/>
          <w:u w:val="single"/>
        </w:rPr>
        <w:tab/>
      </w:r>
      <w:r w:rsidRPr="009928D1">
        <w:rPr>
          <w:rFonts w:eastAsia="Arial"/>
          <w:u w:val="single"/>
        </w:rPr>
        <w:tab/>
      </w:r>
      <w:r w:rsidRPr="001F67B8">
        <w:rPr>
          <w:rFonts w:eastAsia="Arial"/>
          <w:u w:val="single"/>
        </w:rPr>
        <w:t xml:space="preserve"> </w:t>
      </w:r>
      <w:r w:rsidRPr="009928D1">
        <w:rPr>
          <w:rFonts w:eastAsia="Arial"/>
          <w:u w:val="single"/>
        </w:rPr>
        <w:t>-$12,000</w:t>
      </w:r>
      <w:r w:rsidRPr="009928D1">
        <w:rPr>
          <w:rFonts w:eastAsia="Arial"/>
          <w:u w:val="single"/>
        </w:rPr>
        <w:tab/>
      </w:r>
      <w:r w:rsidRPr="009928D1">
        <w:rPr>
          <w:rFonts w:eastAsia="Arial"/>
          <w:u w:val="single"/>
        </w:rPr>
        <w:tab/>
      </w:r>
      <w:r w:rsidRPr="009928D1">
        <w:rPr>
          <w:rFonts w:eastAsia="Arial"/>
          <w:u w:val="single"/>
        </w:rPr>
        <w:tab/>
      </w:r>
    </w:p>
    <w:p w14:paraId="22259A4B" w14:textId="0F729E20" w:rsidR="009928D1" w:rsidRPr="009928D1" w:rsidRDefault="009928D1" w:rsidP="009928D1">
      <w:pPr>
        <w:spacing w:line="276" w:lineRule="auto"/>
        <w:rPr>
          <w:rFonts w:eastAsia="Arial"/>
        </w:rPr>
      </w:pPr>
      <w:r w:rsidRPr="009928D1">
        <w:rPr>
          <w:rFonts w:eastAsia="Arial"/>
          <w:b/>
          <w:bCs/>
          <w:lang w:val="en"/>
        </w:rPr>
        <w:t>TOTALS</w:t>
      </w:r>
      <w:r w:rsidRPr="009928D1">
        <w:rPr>
          <w:rFonts w:eastAsia="Arial"/>
          <w:b/>
          <w:bCs/>
          <w:lang w:val="en"/>
        </w:rPr>
        <w:tab/>
      </w:r>
      <w:r w:rsidRPr="009928D1">
        <w:rPr>
          <w:rFonts w:eastAsia="Arial"/>
          <w:b/>
          <w:bCs/>
          <w:lang w:val="en"/>
        </w:rPr>
        <w:tab/>
      </w:r>
      <w:r w:rsidRPr="009928D1">
        <w:rPr>
          <w:rFonts w:eastAsia="Arial"/>
          <w:b/>
          <w:bCs/>
          <w:lang w:val="en"/>
        </w:rPr>
        <w:tab/>
      </w:r>
      <w:r w:rsidRPr="009928D1">
        <w:rPr>
          <w:rFonts w:eastAsia="Arial"/>
          <w:b/>
          <w:bCs/>
          <w:lang w:val="en"/>
        </w:rPr>
        <w:tab/>
      </w:r>
      <w:r w:rsidRPr="009928D1">
        <w:rPr>
          <w:rFonts w:eastAsia="Arial"/>
          <w:b/>
          <w:bCs/>
          <w:lang w:val="en"/>
        </w:rPr>
        <w:tab/>
        <w:t>+$12,000                               -$12,000</w:t>
      </w:r>
    </w:p>
    <w:p w14:paraId="09299D72" w14:textId="77777777" w:rsidR="001F67B8" w:rsidRDefault="001F67B8" w:rsidP="001F67B8">
      <w:pPr>
        <w:pStyle w:val="NoSpacing"/>
        <w:ind w:firstLine="720"/>
      </w:pPr>
      <w:r>
        <w:t>The foregoing resolution was voted upon with the Board members voting as follows:</w:t>
      </w:r>
    </w:p>
    <w:p w14:paraId="1C89C335" w14:textId="5C83C99D" w:rsidR="001F67B8" w:rsidRDefault="001F67B8" w:rsidP="001F67B8">
      <w:pPr>
        <w:pStyle w:val="NoSpacing"/>
      </w:pPr>
      <w:r>
        <w:t>Julia Descoteaux, Supervisor – Yes; Charlie Cunninham – yes; Eric Haims, Councilman – Yes; Theodore Secor, Councilman -Yes.</w:t>
      </w:r>
    </w:p>
    <w:p w14:paraId="6C1282D8" w14:textId="308EF7CF" w:rsidR="001F67B8" w:rsidRDefault="001F67B8" w:rsidP="001F67B8">
      <w:pPr>
        <w:pStyle w:val="NoSpacing"/>
        <w:ind w:firstLine="720"/>
        <w:rPr>
          <w:u w:val="single"/>
        </w:rPr>
      </w:pPr>
      <w:r>
        <w:t>Certified this 8</w:t>
      </w:r>
      <w:r>
        <w:rPr>
          <w:vertAlign w:val="superscript"/>
        </w:rPr>
        <w:t>th</w:t>
      </w:r>
      <w:r>
        <w:t xml:space="preserve"> day of January 2026 by the affirmative votes of the Town of Stanford Town Board members.</w:t>
      </w:r>
      <w:r>
        <w:tab/>
      </w:r>
      <w:r>
        <w:tab/>
      </w:r>
      <w:r>
        <w:tab/>
      </w:r>
      <w:r>
        <w:tab/>
      </w:r>
      <w:r>
        <w:tab/>
      </w:r>
      <w:r w:rsidRPr="007F3926">
        <w:rPr>
          <w:i/>
          <w:iCs/>
        </w:rPr>
        <w:t>Ritamary Bell,</w:t>
      </w:r>
      <w:r>
        <w:t xml:space="preserve"> </w:t>
      </w:r>
      <w:r>
        <w:rPr>
          <w:i/>
          <w:iCs/>
        </w:rPr>
        <w:t>Town Clerk</w:t>
      </w:r>
    </w:p>
    <w:p w14:paraId="2C2556BB" w14:textId="77777777" w:rsidR="007E5254" w:rsidRDefault="007E5254" w:rsidP="00DD0DC8"/>
    <w:p w14:paraId="6A9EEC9F" w14:textId="68584A05" w:rsidR="007E5254" w:rsidRPr="001F67B8" w:rsidRDefault="007E5254" w:rsidP="00DD0DC8">
      <w:r>
        <w:rPr>
          <w:u w:val="single"/>
        </w:rPr>
        <w:t xml:space="preserve">2. </w:t>
      </w:r>
      <w:r w:rsidR="001F67B8">
        <w:rPr>
          <w:u w:val="single"/>
        </w:rPr>
        <w:t>VACANT POSITION ON THE ZONING BOARD OF APPEALS</w:t>
      </w:r>
      <w:r w:rsidR="001F67B8" w:rsidRPr="001F67B8">
        <w:t>: Supervisor Descoteaux stated that there was still an opening on the ZBA if anyone wanted to volunteer.</w:t>
      </w:r>
    </w:p>
    <w:p w14:paraId="61D42D21" w14:textId="77777777" w:rsidR="003F06C0" w:rsidRDefault="003F06C0" w:rsidP="00DC72B5">
      <w:pPr>
        <w:pStyle w:val="NoSpacing"/>
      </w:pPr>
    </w:p>
    <w:p w14:paraId="13FF56C1" w14:textId="5C9E8D07" w:rsidR="00302FFA" w:rsidRPr="001F67B8" w:rsidRDefault="00201007" w:rsidP="001F67B8">
      <w:r>
        <w:rPr>
          <w:u w:val="single"/>
        </w:rPr>
        <w:t xml:space="preserve">3. </w:t>
      </w:r>
      <w:r w:rsidR="001F67B8">
        <w:rPr>
          <w:u w:val="single"/>
        </w:rPr>
        <w:t xml:space="preserve">VACANT POSITION ON THE ZONING COMMISSION: </w:t>
      </w:r>
      <w:r w:rsidR="001F67B8" w:rsidRPr="001F67B8">
        <w:t>Supervisor Descoteaux stated that there was still an opening on the Z</w:t>
      </w:r>
      <w:r w:rsidR="001F67B8">
        <w:t>oning Commission</w:t>
      </w:r>
      <w:r w:rsidR="001F67B8" w:rsidRPr="001F67B8">
        <w:t xml:space="preserve"> if anyone wanted to volunteer.</w:t>
      </w:r>
    </w:p>
    <w:p w14:paraId="56258C2A" w14:textId="77777777" w:rsidR="001E2272" w:rsidRPr="003B2478" w:rsidRDefault="001E2272" w:rsidP="001E2272">
      <w:pPr>
        <w:pStyle w:val="NoSpacing"/>
      </w:pPr>
    </w:p>
    <w:p w14:paraId="2C72749B" w14:textId="1323120A" w:rsidR="00C17B7E" w:rsidRPr="001F67B8" w:rsidRDefault="003B2478" w:rsidP="001F67B8">
      <w:r w:rsidRPr="003B2478">
        <w:rPr>
          <w:u w:val="single"/>
        </w:rPr>
        <w:t xml:space="preserve">4. </w:t>
      </w:r>
      <w:r w:rsidR="001F67B8">
        <w:rPr>
          <w:u w:val="single"/>
        </w:rPr>
        <w:t xml:space="preserve">TWO VACANT POSITIONS ON THE PLANNING BOARD: </w:t>
      </w:r>
      <w:r w:rsidR="001F67B8" w:rsidRPr="001F67B8">
        <w:t>Supervisor Descoteaux stated that there w</w:t>
      </w:r>
      <w:r w:rsidR="001F67B8">
        <w:t>ere now two</w:t>
      </w:r>
      <w:r w:rsidR="001F67B8" w:rsidRPr="001F67B8">
        <w:t xml:space="preserve"> opening</w:t>
      </w:r>
      <w:r w:rsidR="001F67B8">
        <w:t>s</w:t>
      </w:r>
      <w:r w:rsidR="001F67B8" w:rsidRPr="001F67B8">
        <w:t xml:space="preserve"> on the </w:t>
      </w:r>
      <w:r w:rsidR="001F67B8">
        <w:t>Planning Board</w:t>
      </w:r>
      <w:r w:rsidR="001F67B8" w:rsidRPr="001F67B8">
        <w:t xml:space="preserve"> if anyone wanted to volunteer</w:t>
      </w:r>
      <w:r w:rsidR="001F67B8">
        <w:t xml:space="preserve"> for them.  One letter of interest has been received.</w:t>
      </w:r>
    </w:p>
    <w:p w14:paraId="749A49E5" w14:textId="77777777" w:rsidR="00C17B7E" w:rsidRDefault="00C17B7E" w:rsidP="00C17B7E">
      <w:pPr>
        <w:pStyle w:val="NoSpacing"/>
      </w:pPr>
    </w:p>
    <w:p w14:paraId="69FC593C" w14:textId="14A5B6BA" w:rsidR="00C17B7E" w:rsidRPr="001F67B8" w:rsidRDefault="00C17B7E" w:rsidP="00C17B7E">
      <w:pPr>
        <w:pStyle w:val="NoSpacing"/>
      </w:pPr>
      <w:r>
        <w:rPr>
          <w:u w:val="single"/>
        </w:rPr>
        <w:t xml:space="preserve">5. </w:t>
      </w:r>
      <w:r w:rsidR="001F67B8">
        <w:rPr>
          <w:u w:val="single"/>
        </w:rPr>
        <w:t>RESOLUTION 1B of 2026 – BUDGET AMENDMENT FOR THE AMBULANCE SERVICE:</w:t>
      </w:r>
      <w:r w:rsidR="001F67B8">
        <w:t xml:space="preserve"> This resolution was tabled until February.</w:t>
      </w:r>
    </w:p>
    <w:p w14:paraId="6F532402" w14:textId="77777777" w:rsidR="00C17B7E" w:rsidRDefault="00C17B7E" w:rsidP="00C17B7E">
      <w:pPr>
        <w:pStyle w:val="NoSpacing"/>
      </w:pPr>
    </w:p>
    <w:p w14:paraId="1567B162" w14:textId="2D52387D" w:rsidR="0013184E" w:rsidRDefault="00C17B7E" w:rsidP="001F67B8">
      <w:pPr>
        <w:pStyle w:val="NoSpacing"/>
      </w:pPr>
      <w:r>
        <w:rPr>
          <w:u w:val="single"/>
        </w:rPr>
        <w:t xml:space="preserve">6. </w:t>
      </w:r>
      <w:r w:rsidR="00C25D85">
        <w:rPr>
          <w:u w:val="single"/>
        </w:rPr>
        <w:t>ACCEPTANCE OF MINUTES FROM 12/11/2</w:t>
      </w:r>
      <w:r w:rsidR="00954D31">
        <w:rPr>
          <w:u w:val="single"/>
        </w:rPr>
        <w:t>5</w:t>
      </w:r>
      <w:r w:rsidR="00C25D85">
        <w:rPr>
          <w:u w:val="single"/>
        </w:rPr>
        <w:t xml:space="preserve">: </w:t>
      </w:r>
      <w:r w:rsidR="00C25D85" w:rsidRPr="00C25D85">
        <w:t>As there was no quorum to approve</w:t>
      </w:r>
      <w:r w:rsidR="00C25D85">
        <w:t xml:space="preserve"> the December 11</w:t>
      </w:r>
      <w:r w:rsidR="00C25D85" w:rsidRPr="00C25D85">
        <w:rPr>
          <w:vertAlign w:val="superscript"/>
        </w:rPr>
        <w:t>th</w:t>
      </w:r>
      <w:r w:rsidR="00C25D85">
        <w:t xml:space="preserve"> Minutes, they were just accepted as written.</w:t>
      </w:r>
    </w:p>
    <w:p w14:paraId="3685DCAB" w14:textId="77777777" w:rsidR="00D6173A" w:rsidRDefault="00D6173A" w:rsidP="0013184E"/>
    <w:p w14:paraId="77446EEE" w14:textId="738B43DB" w:rsidR="002B4A7C" w:rsidRDefault="00954D31" w:rsidP="0013184E">
      <w:r>
        <w:rPr>
          <w:u w:val="single"/>
        </w:rPr>
        <w:t>7.</w:t>
      </w:r>
      <w:r w:rsidR="002B4A7C">
        <w:rPr>
          <w:u w:val="single"/>
        </w:rPr>
        <w:t>. APPROVAL OF ABSTRACTS:</w:t>
      </w:r>
      <w:r w:rsidR="002B4A7C">
        <w:t xml:space="preserve"> Abstract</w:t>
      </w:r>
      <w:r w:rsidR="00C25D85">
        <w:t>s for January,</w:t>
      </w:r>
      <w:r w:rsidR="002B4A7C">
        <w:t xml:space="preserve"> #</w:t>
      </w:r>
      <w:r w:rsidR="00C25D85">
        <w:t>1A</w:t>
      </w:r>
      <w:r w:rsidR="002B4A7C">
        <w:t xml:space="preserve"> </w:t>
      </w:r>
      <w:r w:rsidR="00C25D85">
        <w:t>(for the current year of 2026)and #1B ( for December bills of 2025)were</w:t>
      </w:r>
      <w:r w:rsidR="002B4A7C">
        <w:t xml:space="preserve"> approved on a motion made by Julia Descoteaux, </w:t>
      </w:r>
      <w:r w:rsidR="00C25D85">
        <w:t xml:space="preserve">seconded by </w:t>
      </w:r>
      <w:r w:rsidR="006B73EF">
        <w:t>Teddy Secor</w:t>
      </w:r>
      <w:r w:rsidR="00C25D85">
        <w:t xml:space="preserve">, </w:t>
      </w:r>
      <w:r w:rsidR="002B4A7C">
        <w:t>as follows:</w:t>
      </w:r>
    </w:p>
    <w:p w14:paraId="25D4468D" w14:textId="77777777" w:rsidR="009D7FF1" w:rsidRDefault="00C25D85" w:rsidP="006B73EF">
      <w:pPr>
        <w:ind w:left="720"/>
        <w:rPr>
          <w:rFonts w:eastAsiaTheme="minorHAnsi"/>
        </w:rPr>
      </w:pPr>
      <w:r>
        <w:rPr>
          <w:rFonts w:eastAsiaTheme="minorHAnsi"/>
        </w:rPr>
        <w:t xml:space="preserve">Abstact #1A: </w:t>
      </w:r>
      <w:r>
        <w:rPr>
          <w:rFonts w:eastAsiaTheme="minorHAnsi"/>
        </w:rPr>
        <w:tab/>
      </w:r>
      <w:r w:rsidR="002B4A7C" w:rsidRPr="002B4A7C">
        <w:rPr>
          <w:rFonts w:eastAsiaTheme="minorHAnsi"/>
        </w:rPr>
        <w:t>General Fund: check #s 8</w:t>
      </w:r>
      <w:r w:rsidR="00B2773E">
        <w:rPr>
          <w:rFonts w:eastAsiaTheme="minorHAnsi"/>
        </w:rPr>
        <w:t>940-8952</w:t>
      </w:r>
      <w:r w:rsidR="002B4A7C" w:rsidRPr="002B4A7C">
        <w:rPr>
          <w:rFonts w:eastAsiaTheme="minorHAnsi"/>
        </w:rPr>
        <w:t xml:space="preserve"> in the amount of $ </w:t>
      </w:r>
      <w:r w:rsidR="00B2773E">
        <w:rPr>
          <w:rFonts w:eastAsiaTheme="minorHAnsi"/>
        </w:rPr>
        <w:t>85,855.25</w:t>
      </w:r>
      <w:r w:rsidR="002B4A7C" w:rsidRPr="002B4A7C">
        <w:rPr>
          <w:rFonts w:eastAsiaTheme="minorHAnsi"/>
        </w:rPr>
        <w:br/>
      </w:r>
      <w:r w:rsidR="00140213">
        <w:rPr>
          <w:rFonts w:eastAsiaTheme="minorHAnsi"/>
        </w:rPr>
        <w:t xml:space="preserve">            </w:t>
      </w:r>
      <w:r>
        <w:rPr>
          <w:rFonts w:eastAsiaTheme="minorHAnsi"/>
        </w:rPr>
        <w:tab/>
      </w:r>
      <w:r w:rsidR="002B4A7C" w:rsidRPr="002B4A7C">
        <w:rPr>
          <w:rFonts w:eastAsiaTheme="minorHAnsi"/>
        </w:rPr>
        <w:t>Highway Fund: checks #4</w:t>
      </w:r>
      <w:r w:rsidR="00B2773E">
        <w:rPr>
          <w:rFonts w:eastAsiaTheme="minorHAnsi"/>
        </w:rPr>
        <w:t>927-4929</w:t>
      </w:r>
      <w:r w:rsidR="002B4A7C" w:rsidRPr="002B4A7C">
        <w:rPr>
          <w:rFonts w:eastAsiaTheme="minorHAnsi"/>
        </w:rPr>
        <w:t xml:space="preserve"> in the amount of $ </w:t>
      </w:r>
      <w:r w:rsidR="00B2773E">
        <w:rPr>
          <w:rFonts w:eastAsiaTheme="minorHAnsi"/>
        </w:rPr>
        <w:t>32,256.28</w:t>
      </w:r>
      <w:r w:rsidR="00140213">
        <w:rPr>
          <w:rFonts w:eastAsiaTheme="minorHAnsi"/>
        </w:rPr>
        <w:t xml:space="preserve">   </w:t>
      </w:r>
    </w:p>
    <w:p w14:paraId="5BA3441F" w14:textId="77777777" w:rsidR="009D7FF1" w:rsidRDefault="009D7FF1" w:rsidP="009D7FF1">
      <w:pPr>
        <w:ind w:left="1440" w:firstLine="720"/>
        <w:jc w:val="right"/>
        <w:rPr>
          <w:rFonts w:eastAsiaTheme="minorHAnsi"/>
        </w:rPr>
      </w:pPr>
      <w:r>
        <w:rPr>
          <w:rFonts w:eastAsiaTheme="minorHAnsi"/>
        </w:rPr>
        <w:lastRenderedPageBreak/>
        <w:t>Town Board Minutes</w:t>
      </w:r>
    </w:p>
    <w:p w14:paraId="4931EF47" w14:textId="48AC54F3" w:rsidR="006B73EF" w:rsidRDefault="009D7FF1" w:rsidP="009D7FF1">
      <w:pPr>
        <w:ind w:left="1440" w:firstLine="720"/>
        <w:jc w:val="right"/>
        <w:rPr>
          <w:rFonts w:eastAsiaTheme="minorHAnsi"/>
        </w:rPr>
      </w:pPr>
      <w:r>
        <w:rPr>
          <w:rFonts w:eastAsiaTheme="minorHAnsi"/>
        </w:rPr>
        <w:t>1/8/26, page 3</w:t>
      </w:r>
      <w:r>
        <w:rPr>
          <w:rFonts w:eastAsiaTheme="minorHAnsi"/>
        </w:rPr>
        <w:tab/>
      </w:r>
      <w:r w:rsidR="00140213">
        <w:rPr>
          <w:rFonts w:eastAsiaTheme="minorHAnsi"/>
        </w:rPr>
        <w:t xml:space="preserve">        </w:t>
      </w:r>
      <w:r w:rsidR="00C25D85">
        <w:rPr>
          <w:rFonts w:eastAsiaTheme="minorHAnsi"/>
        </w:rPr>
        <w:tab/>
      </w:r>
    </w:p>
    <w:p w14:paraId="4E362F6F" w14:textId="0EF39D89" w:rsidR="006B73EF" w:rsidRDefault="00B2773E" w:rsidP="006B73EF">
      <w:pPr>
        <w:ind w:left="1440" w:firstLine="720"/>
        <w:rPr>
          <w:rFonts w:eastAsiaTheme="minorHAnsi"/>
        </w:rPr>
      </w:pPr>
      <w:r>
        <w:rPr>
          <w:rFonts w:eastAsiaTheme="minorHAnsi"/>
        </w:rPr>
        <w:t>Ambulance</w:t>
      </w:r>
      <w:r w:rsidR="002B4A7C" w:rsidRPr="002B4A7C">
        <w:rPr>
          <w:rFonts w:eastAsiaTheme="minorHAnsi"/>
        </w:rPr>
        <w:t xml:space="preserve">: check # </w:t>
      </w:r>
      <w:r>
        <w:rPr>
          <w:rFonts w:eastAsiaTheme="minorHAnsi"/>
        </w:rPr>
        <w:t>8944</w:t>
      </w:r>
      <w:r w:rsidR="002B4A7C" w:rsidRPr="002B4A7C">
        <w:rPr>
          <w:rFonts w:eastAsiaTheme="minorHAnsi"/>
        </w:rPr>
        <w:t xml:space="preserve"> in the amount of $ </w:t>
      </w:r>
      <w:r>
        <w:rPr>
          <w:rFonts w:eastAsiaTheme="minorHAnsi"/>
        </w:rPr>
        <w:t>64,062.50</w:t>
      </w:r>
    </w:p>
    <w:p w14:paraId="29DA4BAE" w14:textId="0597503C" w:rsidR="00140213" w:rsidRDefault="00140213" w:rsidP="009D7FF1">
      <w:pPr>
        <w:ind w:firstLine="720"/>
        <w:rPr>
          <w:rFonts w:eastAsiaTheme="minorHAnsi"/>
          <w:kern w:val="2"/>
          <w14:ligatures w14:val="standardContextual"/>
        </w:rPr>
      </w:pPr>
      <w:r w:rsidRPr="00140213">
        <w:rPr>
          <w:rFonts w:eastAsiaTheme="minorHAnsi"/>
          <w:kern w:val="2"/>
          <w14:ligatures w14:val="standardContextual"/>
        </w:rPr>
        <w:t>Abstract #1</w:t>
      </w:r>
      <w:r w:rsidR="00C25D85">
        <w:rPr>
          <w:rFonts w:eastAsiaTheme="minorHAnsi"/>
          <w:kern w:val="2"/>
          <w14:ligatures w14:val="standardContextual"/>
        </w:rPr>
        <w:t>B:</w:t>
      </w:r>
      <w:r w:rsidR="00C25D85">
        <w:rPr>
          <w:rFonts w:eastAsiaTheme="minorHAnsi"/>
          <w:kern w:val="2"/>
          <w14:ligatures w14:val="standardContextual"/>
        </w:rPr>
        <w:tab/>
      </w:r>
      <w:r w:rsidRPr="00140213">
        <w:rPr>
          <w:rFonts w:eastAsiaTheme="minorHAnsi"/>
          <w:kern w:val="2"/>
          <w14:ligatures w14:val="standardContextual"/>
        </w:rPr>
        <w:t>General Fund: checks #8</w:t>
      </w:r>
      <w:r w:rsidR="00B2773E">
        <w:rPr>
          <w:rFonts w:eastAsiaTheme="minorHAnsi"/>
          <w:kern w:val="2"/>
          <w14:ligatures w14:val="standardContextual"/>
        </w:rPr>
        <w:t>913-8939</w:t>
      </w:r>
      <w:r w:rsidRPr="00140213">
        <w:rPr>
          <w:rFonts w:eastAsiaTheme="minorHAnsi"/>
          <w:kern w:val="2"/>
          <w14:ligatures w14:val="standardContextual"/>
        </w:rPr>
        <w:t xml:space="preserve"> in the amount of $</w:t>
      </w:r>
      <w:r w:rsidR="00B2773E">
        <w:rPr>
          <w:rFonts w:eastAsiaTheme="minorHAnsi"/>
          <w:kern w:val="2"/>
          <w14:ligatures w14:val="standardContextual"/>
        </w:rPr>
        <w:t xml:space="preserve"> 22,229.44</w:t>
      </w:r>
      <w:r w:rsidRPr="00140213">
        <w:rPr>
          <w:rFonts w:eastAsiaTheme="minorHAnsi"/>
          <w:kern w:val="2"/>
          <w14:ligatures w14:val="standardContextual"/>
        </w:rPr>
        <w:tab/>
      </w:r>
      <w:r w:rsidRPr="00140213">
        <w:rPr>
          <w:rFonts w:eastAsiaTheme="minorHAnsi"/>
          <w:kern w:val="2"/>
          <w14:ligatures w14:val="standardContextual"/>
        </w:rPr>
        <w:br/>
      </w:r>
      <w:r w:rsidRPr="00140213">
        <w:rPr>
          <w:rFonts w:eastAsiaTheme="minorHAnsi"/>
          <w:kern w:val="2"/>
          <w14:ligatures w14:val="standardContextual"/>
        </w:rPr>
        <w:tab/>
      </w:r>
      <w:r w:rsidR="006B73EF">
        <w:rPr>
          <w:rFonts w:eastAsiaTheme="minorHAnsi"/>
          <w:kern w:val="2"/>
          <w14:ligatures w14:val="standardContextual"/>
        </w:rPr>
        <w:tab/>
      </w:r>
      <w:r w:rsidR="006B73EF">
        <w:rPr>
          <w:rFonts w:eastAsiaTheme="minorHAnsi"/>
          <w:kern w:val="2"/>
          <w14:ligatures w14:val="standardContextual"/>
        </w:rPr>
        <w:tab/>
      </w:r>
      <w:r w:rsidRPr="00140213">
        <w:rPr>
          <w:rFonts w:eastAsiaTheme="minorHAnsi"/>
          <w:kern w:val="2"/>
          <w14:ligatures w14:val="standardContextual"/>
        </w:rPr>
        <w:t>Highway Fund: checks #4</w:t>
      </w:r>
      <w:r w:rsidR="00B2773E">
        <w:rPr>
          <w:rFonts w:eastAsiaTheme="minorHAnsi"/>
          <w:kern w:val="2"/>
          <w14:ligatures w14:val="standardContextual"/>
        </w:rPr>
        <w:t>921-4926</w:t>
      </w:r>
      <w:r w:rsidRPr="00140213">
        <w:rPr>
          <w:rFonts w:eastAsiaTheme="minorHAnsi"/>
          <w:kern w:val="2"/>
          <w14:ligatures w14:val="standardContextual"/>
        </w:rPr>
        <w:t xml:space="preserve"> in the amount of $</w:t>
      </w:r>
      <w:r w:rsidR="00B2773E">
        <w:rPr>
          <w:rFonts w:eastAsiaTheme="minorHAnsi"/>
          <w:kern w:val="2"/>
          <w14:ligatures w14:val="standardContextual"/>
        </w:rPr>
        <w:t xml:space="preserve"> 4,207.68</w:t>
      </w:r>
      <w:r w:rsidRPr="00140213">
        <w:rPr>
          <w:rFonts w:eastAsiaTheme="minorHAnsi"/>
          <w:kern w:val="2"/>
          <w14:ligatures w14:val="standardContextual"/>
        </w:rPr>
        <w:br/>
      </w:r>
      <w:r w:rsidRPr="00140213">
        <w:rPr>
          <w:rFonts w:eastAsiaTheme="minorHAnsi"/>
          <w:kern w:val="2"/>
          <w14:ligatures w14:val="standardContextual"/>
        </w:rPr>
        <w:tab/>
      </w:r>
      <w:r w:rsidR="006B73EF">
        <w:rPr>
          <w:rFonts w:eastAsiaTheme="minorHAnsi"/>
          <w:kern w:val="2"/>
          <w14:ligatures w14:val="standardContextual"/>
        </w:rPr>
        <w:tab/>
      </w:r>
      <w:r w:rsidR="006B73EF">
        <w:rPr>
          <w:rFonts w:eastAsiaTheme="minorHAnsi"/>
          <w:kern w:val="2"/>
          <w14:ligatures w14:val="standardContextual"/>
        </w:rPr>
        <w:tab/>
      </w:r>
      <w:r w:rsidR="00B2773E">
        <w:rPr>
          <w:rFonts w:eastAsiaTheme="minorHAnsi"/>
          <w:kern w:val="2"/>
          <w14:ligatures w14:val="standardContextual"/>
        </w:rPr>
        <w:t xml:space="preserve">Escrow </w:t>
      </w:r>
      <w:r w:rsidRPr="00140213">
        <w:rPr>
          <w:rFonts w:eastAsiaTheme="minorHAnsi"/>
          <w:kern w:val="2"/>
          <w14:ligatures w14:val="standardContextual"/>
        </w:rPr>
        <w:t>Fund: check #</w:t>
      </w:r>
      <w:r w:rsidR="00B2773E">
        <w:rPr>
          <w:rFonts w:eastAsiaTheme="minorHAnsi"/>
          <w:kern w:val="2"/>
          <w14:ligatures w14:val="standardContextual"/>
        </w:rPr>
        <w:t>1080-1081</w:t>
      </w:r>
      <w:r w:rsidRPr="00140213">
        <w:rPr>
          <w:rFonts w:eastAsiaTheme="minorHAnsi"/>
          <w:kern w:val="2"/>
          <w14:ligatures w14:val="standardContextual"/>
        </w:rPr>
        <w:t xml:space="preserve"> in the amount of $</w:t>
      </w:r>
      <w:r w:rsidR="00B2773E">
        <w:rPr>
          <w:rFonts w:eastAsiaTheme="minorHAnsi"/>
          <w:kern w:val="2"/>
          <w14:ligatures w14:val="standardContextual"/>
        </w:rPr>
        <w:t xml:space="preserve"> 3,781.25</w:t>
      </w:r>
    </w:p>
    <w:p w14:paraId="3A77CBEC" w14:textId="1045C323" w:rsidR="00B2773E" w:rsidRDefault="00B2773E" w:rsidP="006B73EF">
      <w:pPr>
        <w:ind w:firstLine="720"/>
        <w:rPr>
          <w:rFonts w:eastAsiaTheme="minorHAnsi"/>
          <w:kern w:val="2"/>
          <w14:ligatures w14:val="standardContextual"/>
        </w:rPr>
      </w:pPr>
      <w:r>
        <w:rPr>
          <w:rFonts w:eastAsiaTheme="minorHAnsi"/>
          <w:kern w:val="2"/>
          <w14:ligatures w14:val="standardContextual"/>
        </w:rPr>
        <w:t>Motion carried with all in favor.</w:t>
      </w:r>
    </w:p>
    <w:p w14:paraId="72000469" w14:textId="77777777" w:rsidR="00B2773E" w:rsidRDefault="00B2773E" w:rsidP="006B73EF">
      <w:pPr>
        <w:ind w:firstLine="720"/>
        <w:rPr>
          <w:rFonts w:eastAsiaTheme="minorHAnsi"/>
          <w:kern w:val="2"/>
          <w14:ligatures w14:val="standardContextual"/>
        </w:rPr>
      </w:pPr>
    </w:p>
    <w:p w14:paraId="3F70EDBD" w14:textId="1643C3D9" w:rsidR="00140213" w:rsidRDefault="000F5AE4" w:rsidP="00B2773E">
      <w:pPr>
        <w:ind w:firstLine="720"/>
        <w:rPr>
          <w:rFonts w:eastAsiaTheme="minorHAnsi"/>
          <w:kern w:val="2"/>
          <w14:ligatures w14:val="standardContextual"/>
        </w:rPr>
      </w:pPr>
      <w:r>
        <w:rPr>
          <w:rFonts w:eastAsiaTheme="minorHAnsi"/>
          <w:kern w:val="2"/>
          <w14:ligatures w14:val="standardContextual"/>
        </w:rPr>
        <w:t>Supervisor Descoteaux added that she will be the liaison for the Fire Commissioners and that the County is trying to put together a County wide EMS plan to take the burden off municipalities.</w:t>
      </w:r>
      <w:r w:rsidR="006B73EF">
        <w:rPr>
          <w:rFonts w:eastAsiaTheme="minorHAnsi"/>
          <w:kern w:val="2"/>
          <w14:ligatures w14:val="standardContextual"/>
        </w:rPr>
        <w:t xml:space="preserve">  She is also planning to meet with Co. Le</w:t>
      </w:r>
      <w:r w:rsidR="007F12FF">
        <w:rPr>
          <w:rFonts w:eastAsiaTheme="minorHAnsi"/>
          <w:kern w:val="2"/>
          <w14:ligatures w14:val="standardContextual"/>
        </w:rPr>
        <w:t>g.</w:t>
      </w:r>
      <w:r w:rsidR="006B73EF">
        <w:rPr>
          <w:rFonts w:eastAsiaTheme="minorHAnsi"/>
          <w:kern w:val="2"/>
          <w14:ligatures w14:val="standardContextual"/>
        </w:rPr>
        <w:t xml:space="preserve"> Chris Drago </w:t>
      </w:r>
      <w:r w:rsidR="007F12FF">
        <w:rPr>
          <w:rFonts w:eastAsiaTheme="minorHAnsi"/>
          <w:kern w:val="2"/>
          <w14:ligatures w14:val="standardContextual"/>
        </w:rPr>
        <w:t xml:space="preserve">regarding </w:t>
      </w:r>
      <w:r w:rsidR="006B73EF">
        <w:rPr>
          <w:rFonts w:eastAsiaTheme="minorHAnsi"/>
          <w:kern w:val="2"/>
          <w14:ligatures w14:val="standardContextual"/>
        </w:rPr>
        <w:t xml:space="preserve">other town’s issues with EMS service.  Right now Empress offers Basic Life Support but there </w:t>
      </w:r>
      <w:r w:rsidR="00CF722E">
        <w:rPr>
          <w:rFonts w:eastAsiaTheme="minorHAnsi"/>
          <w:kern w:val="2"/>
          <w14:ligatures w14:val="standardContextual"/>
        </w:rPr>
        <w:t>could</w:t>
      </w:r>
      <w:r w:rsidR="006B73EF">
        <w:rPr>
          <w:rFonts w:eastAsiaTheme="minorHAnsi"/>
          <w:kern w:val="2"/>
          <w14:ligatures w14:val="standardContextual"/>
        </w:rPr>
        <w:t xml:space="preserve"> be other options but nothing additional is being charged now.</w:t>
      </w:r>
    </w:p>
    <w:p w14:paraId="36FC2FD0" w14:textId="77777777" w:rsidR="00140213" w:rsidRDefault="00140213" w:rsidP="00140213">
      <w:pPr>
        <w:rPr>
          <w:rFonts w:eastAsiaTheme="minorHAnsi"/>
          <w:kern w:val="2"/>
          <w14:ligatures w14:val="standardContextual"/>
        </w:rPr>
      </w:pPr>
    </w:p>
    <w:p w14:paraId="28B2E764" w14:textId="52A31FE0" w:rsidR="00140213" w:rsidRDefault="00140213" w:rsidP="006B73EF">
      <w:pPr>
        <w:rPr>
          <w:rFonts w:eastAsiaTheme="minorHAnsi"/>
          <w:kern w:val="2"/>
          <w14:ligatures w14:val="standardContextual"/>
        </w:rPr>
      </w:pPr>
      <w:r>
        <w:rPr>
          <w:rFonts w:eastAsiaTheme="minorHAnsi"/>
          <w:kern w:val="2"/>
          <w:u w:val="single"/>
          <w14:ligatures w14:val="standardContextual"/>
        </w:rPr>
        <w:t>PRIVILEGE OF THE FLOOR:</w:t>
      </w:r>
      <w:r w:rsidRPr="00140213">
        <w:rPr>
          <w:rFonts w:eastAsiaTheme="minorHAnsi"/>
          <w:kern w:val="2"/>
          <w14:ligatures w14:val="standardContextual"/>
        </w:rPr>
        <w:t xml:space="preserve"> </w:t>
      </w:r>
      <w:r w:rsidR="006B73EF">
        <w:rPr>
          <w:rFonts w:eastAsiaTheme="minorHAnsi"/>
          <w:kern w:val="2"/>
          <w14:ligatures w14:val="standardContextual"/>
        </w:rPr>
        <w:t xml:space="preserve">Patrick Grego, </w:t>
      </w:r>
      <w:r w:rsidR="001F1351">
        <w:rPr>
          <w:rFonts w:eastAsiaTheme="minorHAnsi"/>
          <w:kern w:val="2"/>
          <w14:ligatures w14:val="standardContextual"/>
        </w:rPr>
        <w:t>E</w:t>
      </w:r>
      <w:r w:rsidR="006B73EF">
        <w:rPr>
          <w:rFonts w:eastAsiaTheme="minorHAnsi"/>
          <w:kern w:val="2"/>
          <w14:ligatures w14:val="standardContextual"/>
        </w:rPr>
        <w:t>ditor, Pine Plains Register Herald, asked if a candidate was being chosen for the empty Town Board seat.  Mrs. Descoteaux replied yes, it will be decided tonight.</w:t>
      </w:r>
    </w:p>
    <w:p w14:paraId="614EE43F" w14:textId="77777777" w:rsidR="00CF722E" w:rsidRDefault="00CF722E" w:rsidP="006B73EF">
      <w:pPr>
        <w:rPr>
          <w:rFonts w:eastAsiaTheme="minorHAnsi"/>
          <w:kern w:val="2"/>
          <w14:ligatures w14:val="standardContextual"/>
        </w:rPr>
      </w:pPr>
    </w:p>
    <w:p w14:paraId="04AD5E49" w14:textId="110FBDBD" w:rsidR="00CF722E" w:rsidRDefault="00CF722E" w:rsidP="006B73EF">
      <w:pPr>
        <w:rPr>
          <w:rFonts w:eastAsiaTheme="minorHAnsi"/>
          <w:kern w:val="2"/>
          <w14:ligatures w14:val="standardContextual"/>
        </w:rPr>
      </w:pPr>
      <w:r>
        <w:rPr>
          <w:rFonts w:eastAsiaTheme="minorHAnsi"/>
          <w:kern w:val="2"/>
          <w14:ligatures w14:val="standardContextual"/>
        </w:rPr>
        <w:tab/>
        <w:t>A motion was then made by Julia Descoteaux, seconded by Charlie Cunningham to close the regular session of the meeting and go into an Executive Session at 7:40 PM to interview candidates for the empty Town Board seat.  Motion carried with all in favor.</w:t>
      </w:r>
    </w:p>
    <w:p w14:paraId="19C120DC" w14:textId="77777777" w:rsidR="00CF722E" w:rsidRDefault="00CF722E" w:rsidP="006B73EF">
      <w:pPr>
        <w:rPr>
          <w:rFonts w:eastAsiaTheme="minorHAnsi"/>
          <w:kern w:val="2"/>
          <w14:ligatures w14:val="standardContextual"/>
        </w:rPr>
      </w:pPr>
    </w:p>
    <w:p w14:paraId="711AA56B" w14:textId="73034257" w:rsidR="00CF722E" w:rsidRDefault="00CF722E" w:rsidP="006B73EF">
      <w:pPr>
        <w:rPr>
          <w:rFonts w:eastAsiaTheme="minorHAnsi"/>
          <w:kern w:val="2"/>
          <w14:ligatures w14:val="standardContextual"/>
        </w:rPr>
      </w:pPr>
      <w:r>
        <w:rPr>
          <w:rFonts w:eastAsiaTheme="minorHAnsi"/>
          <w:kern w:val="2"/>
          <w14:ligatures w14:val="standardContextual"/>
        </w:rPr>
        <w:tab/>
        <w:t>A motion was made by Julia Descoteaux, seconded by Teddy Secor, at 9:05 PM to close the Executive Session and go back into the regular meeting.</w:t>
      </w:r>
    </w:p>
    <w:p w14:paraId="424BC473" w14:textId="77777777" w:rsidR="00CF722E" w:rsidRDefault="00CF722E" w:rsidP="006B73EF">
      <w:pPr>
        <w:rPr>
          <w:rFonts w:eastAsiaTheme="minorHAnsi"/>
          <w:kern w:val="2"/>
          <w14:ligatures w14:val="standardContextual"/>
        </w:rPr>
      </w:pPr>
    </w:p>
    <w:p w14:paraId="2494ED41" w14:textId="1FE84874" w:rsidR="00CF722E" w:rsidRDefault="00CF722E" w:rsidP="006B73EF">
      <w:pPr>
        <w:rPr>
          <w:rFonts w:eastAsiaTheme="minorHAnsi"/>
          <w:kern w:val="2"/>
          <w14:ligatures w14:val="standardContextual"/>
        </w:rPr>
      </w:pPr>
      <w:r>
        <w:rPr>
          <w:rFonts w:eastAsiaTheme="minorHAnsi"/>
          <w:kern w:val="2"/>
          <w14:ligatures w14:val="standardContextual"/>
        </w:rPr>
        <w:tab/>
        <w:t>Supervisor Descoteaux thanked all of the three candidates, Steve Horowitz, Frank Marcin and Nathan Lavertue for coming in, adding that it was not an easy decision as each of them had contributed to the community.  She then made a motion to appoint Nathan Lavertue to the open Board seat for an unexpired term of one year, seconded by Charlie Cunningham.  Motion carried with all voting in favor.  Mr. Lavertue then signed his Oath of Office.</w:t>
      </w:r>
    </w:p>
    <w:p w14:paraId="4B7C5966" w14:textId="77777777" w:rsidR="006B73EF" w:rsidRDefault="006B73EF" w:rsidP="006B73EF">
      <w:pPr>
        <w:rPr>
          <w:rFonts w:eastAsiaTheme="minorHAnsi"/>
          <w:kern w:val="2"/>
          <w14:ligatures w14:val="standardContextual"/>
        </w:rPr>
      </w:pPr>
    </w:p>
    <w:p w14:paraId="65120E26" w14:textId="43D80444" w:rsidR="000E67B5" w:rsidRDefault="00140213" w:rsidP="008021F7">
      <w:pPr>
        <w:rPr>
          <w:rFonts w:eastAsiaTheme="minorHAnsi"/>
          <w:kern w:val="2"/>
          <w14:ligatures w14:val="standardContextual"/>
        </w:rPr>
      </w:pPr>
      <w:r>
        <w:rPr>
          <w:rFonts w:eastAsiaTheme="minorHAnsi"/>
          <w:kern w:val="2"/>
          <w14:ligatures w14:val="standardContextual"/>
        </w:rPr>
        <w:tab/>
        <w:t>With no other business, a motion to adjourn the meeting was made</w:t>
      </w:r>
      <w:r w:rsidR="00CF722E">
        <w:rPr>
          <w:rFonts w:eastAsiaTheme="minorHAnsi"/>
          <w:kern w:val="2"/>
          <w14:ligatures w14:val="standardContextual"/>
        </w:rPr>
        <w:t xml:space="preserve"> at 9:08 PM</w:t>
      </w:r>
      <w:r>
        <w:rPr>
          <w:rFonts w:eastAsiaTheme="minorHAnsi"/>
          <w:kern w:val="2"/>
          <w14:ligatures w14:val="standardContextual"/>
        </w:rPr>
        <w:t xml:space="preserve"> by </w:t>
      </w:r>
      <w:r w:rsidR="00CF722E">
        <w:rPr>
          <w:rFonts w:eastAsiaTheme="minorHAnsi"/>
          <w:kern w:val="2"/>
          <w14:ligatures w14:val="standardContextual"/>
        </w:rPr>
        <w:t>Eric Haims</w:t>
      </w:r>
      <w:r>
        <w:rPr>
          <w:rFonts w:eastAsiaTheme="minorHAnsi"/>
          <w:kern w:val="2"/>
          <w14:ligatures w14:val="standardContextual"/>
        </w:rPr>
        <w:t>, seconded by Theodore Secor.  Motion carried.</w:t>
      </w:r>
      <w:bookmarkEnd w:id="0"/>
    </w:p>
    <w:p w14:paraId="1AFB5B9E" w14:textId="77777777" w:rsidR="00CF722E" w:rsidRDefault="00CF722E" w:rsidP="008021F7">
      <w:pPr>
        <w:rPr>
          <w:rFonts w:eastAsiaTheme="minorHAnsi"/>
        </w:rPr>
      </w:pPr>
    </w:p>
    <w:p w14:paraId="1954FF63" w14:textId="58B05A74" w:rsidR="00B8490B" w:rsidRPr="00B8490B" w:rsidRDefault="00B8490B" w:rsidP="00B8490B">
      <w:pPr>
        <w:spacing w:after="200" w:line="276" w:lineRule="auto"/>
        <w:ind w:left="144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Respectfully submitted,</w:t>
      </w:r>
      <w:r>
        <w:rPr>
          <w:rFonts w:eastAsiaTheme="minorHAnsi"/>
        </w:rPr>
        <w:br/>
      </w:r>
      <w:r>
        <w:rPr>
          <w:rFonts w:eastAsiaTheme="minorHAnsi"/>
        </w:rPr>
        <w:br/>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Ritamary Bell</w:t>
      </w:r>
      <w:r>
        <w:rPr>
          <w:rFonts w:eastAsiaTheme="minorHAnsi"/>
        </w:rPr>
        <w:br/>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Town Clerk</w:t>
      </w:r>
    </w:p>
    <w:sectPr w:rsidR="00B8490B" w:rsidRPr="00B8490B" w:rsidSect="003B0CB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B2F"/>
    <w:multiLevelType w:val="hybridMultilevel"/>
    <w:tmpl w:val="3046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3414A"/>
    <w:multiLevelType w:val="hybridMultilevel"/>
    <w:tmpl w:val="4286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630AE"/>
    <w:multiLevelType w:val="hybridMultilevel"/>
    <w:tmpl w:val="DD7A4F36"/>
    <w:lvl w:ilvl="0" w:tplc="FB74265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4676DB"/>
    <w:multiLevelType w:val="hybridMultilevel"/>
    <w:tmpl w:val="753E6C04"/>
    <w:lvl w:ilvl="0" w:tplc="0EC63FA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20640"/>
    <w:multiLevelType w:val="hybridMultilevel"/>
    <w:tmpl w:val="B278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F15A0"/>
    <w:multiLevelType w:val="hybridMultilevel"/>
    <w:tmpl w:val="22BCF770"/>
    <w:lvl w:ilvl="0" w:tplc="EE1A077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25910"/>
    <w:multiLevelType w:val="hybridMultilevel"/>
    <w:tmpl w:val="B644D684"/>
    <w:lvl w:ilvl="0" w:tplc="B34CFA94">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35F19"/>
    <w:multiLevelType w:val="hybridMultilevel"/>
    <w:tmpl w:val="5CBE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C217E"/>
    <w:multiLevelType w:val="hybridMultilevel"/>
    <w:tmpl w:val="4ACE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C6E73"/>
    <w:multiLevelType w:val="hybridMultilevel"/>
    <w:tmpl w:val="051C6440"/>
    <w:lvl w:ilvl="0" w:tplc="FDF896A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A532F"/>
    <w:multiLevelType w:val="hybridMultilevel"/>
    <w:tmpl w:val="5FA6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E848F4"/>
    <w:multiLevelType w:val="hybridMultilevel"/>
    <w:tmpl w:val="7F8ECBA8"/>
    <w:lvl w:ilvl="0" w:tplc="697AFE1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2661DA"/>
    <w:multiLevelType w:val="multilevel"/>
    <w:tmpl w:val="60229240"/>
    <w:lvl w:ilvl="0">
      <w:numFmt w:val="decimalZero"/>
      <w:lvlText w:val="%1"/>
      <w:lvlJc w:val="left"/>
      <w:pPr>
        <w:ind w:left="1425" w:hanging="1425"/>
      </w:pPr>
      <w:rPr>
        <w:rFonts w:hint="default"/>
      </w:rPr>
    </w:lvl>
    <w:lvl w:ilvl="1">
      <w:start w:val="1"/>
      <w:numFmt w:val="decimalZero"/>
      <w:lvlText w:val="%1-%2"/>
      <w:lvlJc w:val="left"/>
      <w:pPr>
        <w:ind w:left="1425" w:hanging="1425"/>
      </w:pPr>
      <w:rPr>
        <w:rFonts w:hint="default"/>
      </w:rPr>
    </w:lvl>
    <w:lvl w:ilvl="2">
      <w:start w:val="1220"/>
      <w:numFmt w:val="decimal"/>
      <w:lvlText w:val="%1-%2-%3"/>
      <w:lvlJc w:val="left"/>
      <w:pPr>
        <w:ind w:left="1425" w:hanging="1425"/>
      </w:pPr>
      <w:rPr>
        <w:rFonts w:hint="default"/>
      </w:rPr>
    </w:lvl>
    <w:lvl w:ilvl="3">
      <w:start w:val="40"/>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F91FB9"/>
    <w:multiLevelType w:val="hybridMultilevel"/>
    <w:tmpl w:val="664AA208"/>
    <w:lvl w:ilvl="0" w:tplc="089CC2D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CB1F9D"/>
    <w:multiLevelType w:val="hybridMultilevel"/>
    <w:tmpl w:val="2C4E19CA"/>
    <w:lvl w:ilvl="0" w:tplc="121E90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586490">
    <w:abstractNumId w:val="0"/>
  </w:num>
  <w:num w:numId="2" w16cid:durableId="626131449">
    <w:abstractNumId w:val="6"/>
  </w:num>
  <w:num w:numId="3" w16cid:durableId="1250892387">
    <w:abstractNumId w:val="5"/>
  </w:num>
  <w:num w:numId="4" w16cid:durableId="333186582">
    <w:abstractNumId w:val="12"/>
  </w:num>
  <w:num w:numId="5" w16cid:durableId="2021203552">
    <w:abstractNumId w:val="13"/>
  </w:num>
  <w:num w:numId="6" w16cid:durableId="463158415">
    <w:abstractNumId w:val="2"/>
  </w:num>
  <w:num w:numId="7" w16cid:durableId="602111334">
    <w:abstractNumId w:val="3"/>
  </w:num>
  <w:num w:numId="8" w16cid:durableId="279264654">
    <w:abstractNumId w:val="7"/>
  </w:num>
  <w:num w:numId="9" w16cid:durableId="959527506">
    <w:abstractNumId w:val="1"/>
  </w:num>
  <w:num w:numId="10" w16cid:durableId="986006913">
    <w:abstractNumId w:val="10"/>
  </w:num>
  <w:num w:numId="11" w16cid:durableId="764351914">
    <w:abstractNumId w:val="4"/>
  </w:num>
  <w:num w:numId="12" w16cid:durableId="1693023783">
    <w:abstractNumId w:val="9"/>
  </w:num>
  <w:num w:numId="13" w16cid:durableId="199360685">
    <w:abstractNumId w:val="14"/>
  </w:num>
  <w:num w:numId="14" w16cid:durableId="1492015913">
    <w:abstractNumId w:val="8"/>
  </w:num>
  <w:num w:numId="15" w16cid:durableId="431777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0E"/>
    <w:rsid w:val="00010600"/>
    <w:rsid w:val="00035BA1"/>
    <w:rsid w:val="0005762F"/>
    <w:rsid w:val="00065736"/>
    <w:rsid w:val="0008413C"/>
    <w:rsid w:val="00087779"/>
    <w:rsid w:val="000D4236"/>
    <w:rsid w:val="000E67B5"/>
    <w:rsid w:val="000E75B2"/>
    <w:rsid w:val="000F5AE4"/>
    <w:rsid w:val="00125DD1"/>
    <w:rsid w:val="0013184E"/>
    <w:rsid w:val="00140213"/>
    <w:rsid w:val="0014743E"/>
    <w:rsid w:val="001515B6"/>
    <w:rsid w:val="00165A89"/>
    <w:rsid w:val="00171E32"/>
    <w:rsid w:val="001753A1"/>
    <w:rsid w:val="00184F3A"/>
    <w:rsid w:val="0019417D"/>
    <w:rsid w:val="001A2719"/>
    <w:rsid w:val="001A2EE0"/>
    <w:rsid w:val="001C5EA1"/>
    <w:rsid w:val="001D0B97"/>
    <w:rsid w:val="001E2272"/>
    <w:rsid w:val="001F1351"/>
    <w:rsid w:val="001F67B8"/>
    <w:rsid w:val="00201007"/>
    <w:rsid w:val="00202FC3"/>
    <w:rsid w:val="002155CE"/>
    <w:rsid w:val="00241268"/>
    <w:rsid w:val="002524E6"/>
    <w:rsid w:val="00253AD7"/>
    <w:rsid w:val="00261D41"/>
    <w:rsid w:val="002743EE"/>
    <w:rsid w:val="002A25D5"/>
    <w:rsid w:val="002B4A7C"/>
    <w:rsid w:val="002D56C5"/>
    <w:rsid w:val="00302FFA"/>
    <w:rsid w:val="00306BBF"/>
    <w:rsid w:val="00312EDA"/>
    <w:rsid w:val="003240F6"/>
    <w:rsid w:val="003243DB"/>
    <w:rsid w:val="00335F87"/>
    <w:rsid w:val="00343CBB"/>
    <w:rsid w:val="00353EB7"/>
    <w:rsid w:val="003B0CBE"/>
    <w:rsid w:val="003B2478"/>
    <w:rsid w:val="003B31AC"/>
    <w:rsid w:val="003E5995"/>
    <w:rsid w:val="003E5CC2"/>
    <w:rsid w:val="003E61DE"/>
    <w:rsid w:val="003F06C0"/>
    <w:rsid w:val="004024FD"/>
    <w:rsid w:val="00421866"/>
    <w:rsid w:val="004268F1"/>
    <w:rsid w:val="00481D90"/>
    <w:rsid w:val="00484F8A"/>
    <w:rsid w:val="004A5694"/>
    <w:rsid w:val="004D29DF"/>
    <w:rsid w:val="004D4992"/>
    <w:rsid w:val="004F5C69"/>
    <w:rsid w:val="00507460"/>
    <w:rsid w:val="0052458B"/>
    <w:rsid w:val="005421A0"/>
    <w:rsid w:val="005421E4"/>
    <w:rsid w:val="005604AB"/>
    <w:rsid w:val="0056229E"/>
    <w:rsid w:val="0057162A"/>
    <w:rsid w:val="005B0E0E"/>
    <w:rsid w:val="005B1C02"/>
    <w:rsid w:val="005E7C66"/>
    <w:rsid w:val="0060748F"/>
    <w:rsid w:val="00612314"/>
    <w:rsid w:val="0064155E"/>
    <w:rsid w:val="00644B44"/>
    <w:rsid w:val="00657B98"/>
    <w:rsid w:val="00660529"/>
    <w:rsid w:val="00675EEE"/>
    <w:rsid w:val="00683383"/>
    <w:rsid w:val="006B6096"/>
    <w:rsid w:val="006B73EF"/>
    <w:rsid w:val="006D7F54"/>
    <w:rsid w:val="0072618C"/>
    <w:rsid w:val="00737B08"/>
    <w:rsid w:val="0074423B"/>
    <w:rsid w:val="00751B9C"/>
    <w:rsid w:val="00765402"/>
    <w:rsid w:val="00775964"/>
    <w:rsid w:val="007E5254"/>
    <w:rsid w:val="007F12FF"/>
    <w:rsid w:val="007F27D2"/>
    <w:rsid w:val="007F3926"/>
    <w:rsid w:val="008021F7"/>
    <w:rsid w:val="00825077"/>
    <w:rsid w:val="00873592"/>
    <w:rsid w:val="00883FC8"/>
    <w:rsid w:val="008A6179"/>
    <w:rsid w:val="008B1373"/>
    <w:rsid w:val="008C4B15"/>
    <w:rsid w:val="008C7D7A"/>
    <w:rsid w:val="008F0817"/>
    <w:rsid w:val="008F6DEB"/>
    <w:rsid w:val="0092392B"/>
    <w:rsid w:val="00923F27"/>
    <w:rsid w:val="00950536"/>
    <w:rsid w:val="00954D31"/>
    <w:rsid w:val="009631BA"/>
    <w:rsid w:val="009928D1"/>
    <w:rsid w:val="009B1A1B"/>
    <w:rsid w:val="009C4420"/>
    <w:rsid w:val="009D7FF1"/>
    <w:rsid w:val="009E5884"/>
    <w:rsid w:val="009E73B6"/>
    <w:rsid w:val="009F5E55"/>
    <w:rsid w:val="00A34D04"/>
    <w:rsid w:val="00A4348A"/>
    <w:rsid w:val="00A728DC"/>
    <w:rsid w:val="00A82D0B"/>
    <w:rsid w:val="00B005E4"/>
    <w:rsid w:val="00B059D5"/>
    <w:rsid w:val="00B11361"/>
    <w:rsid w:val="00B2773E"/>
    <w:rsid w:val="00B30211"/>
    <w:rsid w:val="00B46DC0"/>
    <w:rsid w:val="00B51DC0"/>
    <w:rsid w:val="00B721C1"/>
    <w:rsid w:val="00B777AC"/>
    <w:rsid w:val="00B812F7"/>
    <w:rsid w:val="00B8490B"/>
    <w:rsid w:val="00BA5AF0"/>
    <w:rsid w:val="00BC5F78"/>
    <w:rsid w:val="00BD3B30"/>
    <w:rsid w:val="00BD71C7"/>
    <w:rsid w:val="00C1023E"/>
    <w:rsid w:val="00C13383"/>
    <w:rsid w:val="00C14872"/>
    <w:rsid w:val="00C15229"/>
    <w:rsid w:val="00C17B7E"/>
    <w:rsid w:val="00C25D85"/>
    <w:rsid w:val="00C44E56"/>
    <w:rsid w:val="00C46760"/>
    <w:rsid w:val="00C70F6C"/>
    <w:rsid w:val="00C77490"/>
    <w:rsid w:val="00C80D3B"/>
    <w:rsid w:val="00CA311C"/>
    <w:rsid w:val="00CA5FD4"/>
    <w:rsid w:val="00CB40D8"/>
    <w:rsid w:val="00CD4356"/>
    <w:rsid w:val="00CF0BF0"/>
    <w:rsid w:val="00CF722E"/>
    <w:rsid w:val="00CF7B1E"/>
    <w:rsid w:val="00D3319C"/>
    <w:rsid w:val="00D6173A"/>
    <w:rsid w:val="00D61D23"/>
    <w:rsid w:val="00D64A5A"/>
    <w:rsid w:val="00DC72B5"/>
    <w:rsid w:val="00DD0DC8"/>
    <w:rsid w:val="00E06E6B"/>
    <w:rsid w:val="00E10AF4"/>
    <w:rsid w:val="00E21DD0"/>
    <w:rsid w:val="00E341DB"/>
    <w:rsid w:val="00E4741C"/>
    <w:rsid w:val="00E53DE5"/>
    <w:rsid w:val="00E572AA"/>
    <w:rsid w:val="00E72A5B"/>
    <w:rsid w:val="00E76988"/>
    <w:rsid w:val="00E95374"/>
    <w:rsid w:val="00EB207C"/>
    <w:rsid w:val="00EB4F18"/>
    <w:rsid w:val="00F022AA"/>
    <w:rsid w:val="00F0501B"/>
    <w:rsid w:val="00F31FF5"/>
    <w:rsid w:val="00F56788"/>
    <w:rsid w:val="00F678F3"/>
    <w:rsid w:val="00F714AB"/>
    <w:rsid w:val="00F87A6A"/>
    <w:rsid w:val="00FB3047"/>
    <w:rsid w:val="00FC0687"/>
    <w:rsid w:val="00FD555F"/>
    <w:rsid w:val="00FF4250"/>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6450"/>
  <w15:chartTrackingRefBased/>
  <w15:docId w15:val="{2B59005A-D3C7-48B0-8C82-06C77CD2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B0E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0E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0E0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0E0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0E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0E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E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E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E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0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0E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0E0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0E0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0E0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0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E0E"/>
    <w:rPr>
      <w:rFonts w:eastAsiaTheme="majorEastAsia" w:cstheme="majorBidi"/>
      <w:color w:val="272727" w:themeColor="text1" w:themeTint="D8"/>
    </w:rPr>
  </w:style>
  <w:style w:type="paragraph" w:styleId="Title">
    <w:name w:val="Title"/>
    <w:basedOn w:val="Normal"/>
    <w:next w:val="Normal"/>
    <w:link w:val="TitleChar"/>
    <w:qFormat/>
    <w:rsid w:val="005B0E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B0E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E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E0E"/>
    <w:rPr>
      <w:i/>
      <w:iCs/>
      <w:color w:val="404040" w:themeColor="text1" w:themeTint="BF"/>
    </w:rPr>
  </w:style>
  <w:style w:type="paragraph" w:styleId="ListParagraph">
    <w:name w:val="List Paragraph"/>
    <w:basedOn w:val="Normal"/>
    <w:uiPriority w:val="34"/>
    <w:qFormat/>
    <w:rsid w:val="005B0E0E"/>
    <w:pPr>
      <w:ind w:left="720"/>
      <w:contextualSpacing/>
    </w:pPr>
  </w:style>
  <w:style w:type="character" w:styleId="IntenseEmphasis">
    <w:name w:val="Intense Emphasis"/>
    <w:basedOn w:val="DefaultParagraphFont"/>
    <w:uiPriority w:val="21"/>
    <w:qFormat/>
    <w:rsid w:val="005B0E0E"/>
    <w:rPr>
      <w:i/>
      <w:iCs/>
      <w:color w:val="365F91" w:themeColor="accent1" w:themeShade="BF"/>
    </w:rPr>
  </w:style>
  <w:style w:type="paragraph" w:styleId="IntenseQuote">
    <w:name w:val="Intense Quote"/>
    <w:basedOn w:val="Normal"/>
    <w:next w:val="Normal"/>
    <w:link w:val="IntenseQuoteChar"/>
    <w:uiPriority w:val="30"/>
    <w:qFormat/>
    <w:rsid w:val="005B0E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0E0E"/>
    <w:rPr>
      <w:i/>
      <w:iCs/>
      <w:color w:val="365F91" w:themeColor="accent1" w:themeShade="BF"/>
    </w:rPr>
  </w:style>
  <w:style w:type="character" w:styleId="IntenseReference">
    <w:name w:val="Intense Reference"/>
    <w:basedOn w:val="DefaultParagraphFont"/>
    <w:uiPriority w:val="32"/>
    <w:qFormat/>
    <w:rsid w:val="005B0E0E"/>
    <w:rPr>
      <w:b/>
      <w:bCs/>
      <w:smallCaps/>
      <w:color w:val="365F91" w:themeColor="accent1" w:themeShade="BF"/>
      <w:spacing w:val="5"/>
    </w:rPr>
  </w:style>
  <w:style w:type="paragraph" w:styleId="NoSpacing">
    <w:name w:val="No Spacing"/>
    <w:uiPriority w:val="1"/>
    <w:qFormat/>
    <w:rsid w:val="005B0E0E"/>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A3A8A-DDA5-4DA6-86F9-0FB55155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3</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13</cp:revision>
  <cp:lastPrinted>2026-01-20T16:56:00Z</cp:lastPrinted>
  <dcterms:created xsi:type="dcterms:W3CDTF">2026-01-14T17:16:00Z</dcterms:created>
  <dcterms:modified xsi:type="dcterms:W3CDTF">2026-01-27T16:12:00Z</dcterms:modified>
</cp:coreProperties>
</file>