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8EC" w:rsidRDefault="00B958EC">
      <w:pPr>
        <w:jc w:val="center"/>
        <w:rPr>
          <w:sz w:val="24"/>
          <w:szCs w:val="24"/>
          <w:u w:val="single"/>
        </w:rPr>
      </w:pPr>
      <w:r>
        <w:rPr>
          <w:sz w:val="24"/>
          <w:szCs w:val="24"/>
          <w:u w:val="single"/>
        </w:rPr>
        <w:t>TOWN OF STANFORD TOWN BOARD</w:t>
      </w:r>
    </w:p>
    <w:p w:rsidR="00B958EC" w:rsidRDefault="00B958EC">
      <w:pPr>
        <w:jc w:val="center"/>
        <w:rPr>
          <w:sz w:val="24"/>
          <w:szCs w:val="24"/>
          <w:u w:val="single"/>
        </w:rPr>
      </w:pPr>
      <w:r>
        <w:rPr>
          <w:sz w:val="24"/>
          <w:szCs w:val="24"/>
          <w:u w:val="single"/>
        </w:rPr>
        <w:t>MINUTES OF THE NOVEMBER 12, 2015 MEETING</w:t>
      </w:r>
    </w:p>
    <w:p w:rsidR="00B958EC" w:rsidRDefault="00B958EC">
      <w:pPr>
        <w:jc w:val="center"/>
        <w:rPr>
          <w:sz w:val="24"/>
          <w:szCs w:val="24"/>
        </w:rPr>
      </w:pPr>
    </w:p>
    <w:p w:rsidR="00B958EC" w:rsidRDefault="00B958EC">
      <w:pPr>
        <w:rPr>
          <w:sz w:val="24"/>
          <w:szCs w:val="24"/>
        </w:rPr>
      </w:pPr>
      <w:r>
        <w:rPr>
          <w:sz w:val="24"/>
          <w:szCs w:val="24"/>
        </w:rPr>
        <w:t>The Town of Stanford Town Board convened for their monthly meeting on Thursday, November 12, 2015.   Supervisor Norton called the meeting to order at 7:30 p.m. The meeting was opened with the Pledge of Allegiance to the flag and Mr. Norton asked for a moment of silence to remember those serving overseas and his friend, a wounded warrior who passed away in August from complications from the war.</w:t>
      </w:r>
    </w:p>
    <w:p w:rsidR="00B958EC" w:rsidRDefault="00B958EC">
      <w:pPr>
        <w:rPr>
          <w:sz w:val="24"/>
          <w:szCs w:val="24"/>
        </w:rPr>
      </w:pPr>
      <w:r>
        <w:rPr>
          <w:sz w:val="24"/>
          <w:szCs w:val="24"/>
        </w:rPr>
        <w:tab/>
        <w:t>Roll Call:</w:t>
      </w:r>
      <w:r>
        <w:rPr>
          <w:sz w:val="24"/>
          <w:szCs w:val="24"/>
        </w:rPr>
        <w:tab/>
        <w:t>Joseph Norton - present</w:t>
      </w:r>
    </w:p>
    <w:p w:rsidR="00B958EC" w:rsidRDefault="00B958EC">
      <w:pPr>
        <w:rPr>
          <w:sz w:val="24"/>
          <w:szCs w:val="24"/>
        </w:rPr>
      </w:pPr>
      <w:r>
        <w:rPr>
          <w:sz w:val="24"/>
          <w:szCs w:val="24"/>
        </w:rPr>
        <w:tab/>
      </w:r>
      <w:r>
        <w:rPr>
          <w:sz w:val="24"/>
          <w:szCs w:val="24"/>
        </w:rPr>
        <w:tab/>
      </w:r>
      <w:r>
        <w:rPr>
          <w:sz w:val="24"/>
          <w:szCs w:val="24"/>
        </w:rPr>
        <w:tab/>
        <w:t>Mary Weinberger - absent</w:t>
      </w:r>
    </w:p>
    <w:p w:rsidR="00B958EC" w:rsidRDefault="00B958EC">
      <w:pPr>
        <w:rPr>
          <w:sz w:val="24"/>
          <w:szCs w:val="24"/>
        </w:rPr>
      </w:pPr>
      <w:r>
        <w:rPr>
          <w:sz w:val="24"/>
          <w:szCs w:val="24"/>
        </w:rPr>
        <w:tab/>
      </w:r>
      <w:r>
        <w:rPr>
          <w:sz w:val="24"/>
          <w:szCs w:val="24"/>
        </w:rPr>
        <w:tab/>
      </w:r>
      <w:r>
        <w:rPr>
          <w:sz w:val="24"/>
          <w:szCs w:val="24"/>
        </w:rPr>
        <w:tab/>
        <w:t>Johanna Shafer - present</w:t>
      </w:r>
    </w:p>
    <w:p w:rsidR="00B958EC" w:rsidRDefault="00B958EC">
      <w:pPr>
        <w:rPr>
          <w:sz w:val="24"/>
          <w:szCs w:val="24"/>
        </w:rPr>
      </w:pPr>
      <w:r>
        <w:rPr>
          <w:sz w:val="24"/>
          <w:szCs w:val="24"/>
        </w:rPr>
        <w:tab/>
      </w:r>
      <w:r>
        <w:rPr>
          <w:sz w:val="24"/>
          <w:szCs w:val="24"/>
        </w:rPr>
        <w:tab/>
      </w:r>
      <w:r>
        <w:rPr>
          <w:sz w:val="24"/>
          <w:szCs w:val="24"/>
        </w:rPr>
        <w:tab/>
        <w:t>Ryan Orton - present</w:t>
      </w:r>
    </w:p>
    <w:p w:rsidR="00B958EC" w:rsidRDefault="00B958EC">
      <w:pPr>
        <w:rPr>
          <w:sz w:val="24"/>
          <w:szCs w:val="24"/>
        </w:rPr>
      </w:pPr>
      <w:r>
        <w:rPr>
          <w:sz w:val="24"/>
          <w:szCs w:val="24"/>
        </w:rPr>
        <w:tab/>
      </w:r>
      <w:r>
        <w:rPr>
          <w:sz w:val="24"/>
          <w:szCs w:val="24"/>
        </w:rPr>
        <w:tab/>
      </w:r>
      <w:r>
        <w:rPr>
          <w:sz w:val="24"/>
          <w:szCs w:val="24"/>
        </w:rPr>
        <w:tab/>
        <w:t>Mark D’Agostino - present</w:t>
      </w:r>
    </w:p>
    <w:p w:rsidR="00B958EC" w:rsidRDefault="00B958EC">
      <w:pPr>
        <w:rPr>
          <w:sz w:val="24"/>
          <w:szCs w:val="24"/>
        </w:rPr>
      </w:pPr>
      <w:r>
        <w:rPr>
          <w:sz w:val="24"/>
          <w:szCs w:val="24"/>
        </w:rPr>
        <w:tab/>
        <w:t>Also present was Attorney for the Town, William Bogle.</w:t>
      </w:r>
    </w:p>
    <w:p w:rsidR="00B958EC" w:rsidRDefault="00B958EC">
      <w:pPr>
        <w:rPr>
          <w:sz w:val="24"/>
          <w:szCs w:val="24"/>
        </w:rPr>
      </w:pPr>
    </w:p>
    <w:p w:rsidR="00B958EC" w:rsidRDefault="00B958EC">
      <w:pPr>
        <w:rPr>
          <w:sz w:val="24"/>
          <w:szCs w:val="24"/>
          <w:u w:val="single"/>
        </w:rPr>
      </w:pPr>
      <w:r>
        <w:rPr>
          <w:sz w:val="24"/>
          <w:szCs w:val="24"/>
          <w:u w:val="single"/>
        </w:rPr>
        <w:t>PRIVILEGE OF FLOOR:</w:t>
      </w:r>
    </w:p>
    <w:p w:rsidR="00B958EC" w:rsidRDefault="00B958EC">
      <w:pPr>
        <w:rPr>
          <w:sz w:val="24"/>
          <w:szCs w:val="24"/>
        </w:rPr>
      </w:pPr>
      <w:r>
        <w:rPr>
          <w:sz w:val="24"/>
          <w:szCs w:val="24"/>
        </w:rPr>
        <w:t>No one spoke at this time.</w:t>
      </w:r>
    </w:p>
    <w:p w:rsidR="00B958EC" w:rsidRDefault="00B958EC">
      <w:pPr>
        <w:rPr>
          <w:sz w:val="24"/>
          <w:szCs w:val="24"/>
        </w:rPr>
      </w:pPr>
    </w:p>
    <w:p w:rsidR="00B958EC" w:rsidRDefault="00B958EC">
      <w:pPr>
        <w:rPr>
          <w:sz w:val="24"/>
          <w:szCs w:val="24"/>
        </w:rPr>
      </w:pPr>
      <w:r>
        <w:rPr>
          <w:sz w:val="24"/>
          <w:szCs w:val="24"/>
        </w:rPr>
        <w:t>Mr. Norton stated that at this time he would like to introduce our County Legislator, Gregg Pulver who has taken time out of his busy schedule to give an update of the Ag and Farm Protection Plan.  Mr. Pulver outlined the five initiatives of the plan.  After his brief overview he asked if anyone had any questions.  A question from the audience was if rye is grown in Dutchess County.  Mr. Pulver stated yes.  Mr. Norton asked what Mr. Pulver does with the sunflowers that he raises?   Mr. Pulver stated confectionary sunflower seeds to eat, sunflower seeds for the birds and Sunflower seeds for oil for the table.  Mr. Pulver went on to say new money and new ideas help old farmers.</w:t>
      </w:r>
    </w:p>
    <w:p w:rsidR="00B958EC" w:rsidRDefault="00B958EC">
      <w:pPr>
        <w:rPr>
          <w:sz w:val="24"/>
          <w:szCs w:val="24"/>
        </w:rPr>
      </w:pPr>
    </w:p>
    <w:p w:rsidR="00B958EC" w:rsidRDefault="00B958EC">
      <w:pPr>
        <w:rPr>
          <w:sz w:val="24"/>
          <w:szCs w:val="24"/>
          <w:u w:val="single"/>
        </w:rPr>
      </w:pPr>
      <w:r>
        <w:rPr>
          <w:sz w:val="24"/>
          <w:szCs w:val="24"/>
          <w:u w:val="single"/>
        </w:rPr>
        <w:t>LIAISON REPORTS:</w:t>
      </w:r>
    </w:p>
    <w:p w:rsidR="00B958EC" w:rsidRDefault="00B958EC">
      <w:pPr>
        <w:rPr>
          <w:sz w:val="24"/>
          <w:szCs w:val="24"/>
        </w:rPr>
      </w:pPr>
    </w:p>
    <w:p w:rsidR="00B958EC" w:rsidRDefault="00B958EC">
      <w:pPr>
        <w:rPr>
          <w:sz w:val="24"/>
          <w:szCs w:val="24"/>
        </w:rPr>
      </w:pPr>
      <w:r>
        <w:rPr>
          <w:sz w:val="24"/>
          <w:szCs w:val="24"/>
        </w:rPr>
        <w:t xml:space="preserve">Mr. D’Agostino stated that the Haunted Fortress is finished for the year.  Revenue was increased by 25% from last year.  Mr. D’Agostino praised the volunteers who helped out under the direction of Antonio Ingenito and Kelly Nielsen for all the time they put into preparing the Fortress and keeping it running smoothly. </w:t>
      </w:r>
    </w:p>
    <w:p w:rsidR="00B958EC" w:rsidRDefault="00B958EC">
      <w:pPr>
        <w:rPr>
          <w:sz w:val="24"/>
          <w:szCs w:val="24"/>
        </w:rPr>
      </w:pPr>
    </w:p>
    <w:p w:rsidR="00B958EC" w:rsidRDefault="00B958EC">
      <w:pPr>
        <w:rPr>
          <w:sz w:val="24"/>
          <w:szCs w:val="24"/>
        </w:rPr>
      </w:pPr>
      <w:r>
        <w:rPr>
          <w:sz w:val="24"/>
          <w:szCs w:val="24"/>
        </w:rPr>
        <w:t xml:space="preserve">Mr. Orton reported that he had no liaison reports but did have a number of activities going on in the Town.  </w:t>
      </w:r>
    </w:p>
    <w:p w:rsidR="00B958EC" w:rsidRDefault="00B958EC">
      <w:pPr>
        <w:rPr>
          <w:sz w:val="24"/>
          <w:szCs w:val="24"/>
        </w:rPr>
      </w:pPr>
    </w:p>
    <w:p w:rsidR="00B958EC" w:rsidRDefault="00B958EC">
      <w:pPr>
        <w:rPr>
          <w:sz w:val="24"/>
          <w:szCs w:val="24"/>
        </w:rPr>
      </w:pPr>
      <w:r>
        <w:rPr>
          <w:sz w:val="24"/>
          <w:szCs w:val="24"/>
        </w:rPr>
        <w:t>The Bangall Methodist Church and United Church of Christ will be having their craft fairs this weekend.</w:t>
      </w:r>
    </w:p>
    <w:p w:rsidR="00B958EC" w:rsidRDefault="00B958EC">
      <w:pPr>
        <w:rPr>
          <w:sz w:val="24"/>
          <w:szCs w:val="24"/>
        </w:rPr>
      </w:pPr>
    </w:p>
    <w:p w:rsidR="00B958EC" w:rsidRDefault="00B958EC">
      <w:pPr>
        <w:rPr>
          <w:sz w:val="24"/>
          <w:szCs w:val="24"/>
        </w:rPr>
      </w:pPr>
      <w:r>
        <w:rPr>
          <w:sz w:val="24"/>
          <w:szCs w:val="24"/>
        </w:rPr>
        <w:t>Grange:</w:t>
      </w:r>
    </w:p>
    <w:p w:rsidR="00B958EC" w:rsidRDefault="00B958EC">
      <w:pPr>
        <w:rPr>
          <w:sz w:val="24"/>
          <w:szCs w:val="24"/>
        </w:rPr>
      </w:pPr>
      <w:r>
        <w:rPr>
          <w:sz w:val="24"/>
          <w:szCs w:val="24"/>
        </w:rPr>
        <w:t>11-15-15 A Roast Beef Dinner will be served at 2:00 PM.</w:t>
      </w:r>
    </w:p>
    <w:p w:rsidR="00B958EC" w:rsidRDefault="00B958EC">
      <w:pPr>
        <w:rPr>
          <w:sz w:val="24"/>
          <w:szCs w:val="24"/>
        </w:rPr>
      </w:pPr>
      <w:r>
        <w:rPr>
          <w:sz w:val="24"/>
          <w:szCs w:val="24"/>
        </w:rPr>
        <w:t>11-20 - Holiday Penny Social will be held.  Doors will open at 5:30 PM</w:t>
      </w:r>
    </w:p>
    <w:p w:rsidR="00B958EC" w:rsidRDefault="00B958EC">
      <w:pPr>
        <w:rPr>
          <w:sz w:val="24"/>
          <w:szCs w:val="24"/>
        </w:rPr>
      </w:pPr>
      <w:r>
        <w:rPr>
          <w:sz w:val="24"/>
          <w:szCs w:val="24"/>
        </w:rPr>
        <w:t>Forever Young Club:</w:t>
      </w:r>
    </w:p>
    <w:p w:rsidR="00B958EC" w:rsidRDefault="00B958EC">
      <w:pPr>
        <w:rPr>
          <w:sz w:val="24"/>
          <w:szCs w:val="24"/>
        </w:rPr>
      </w:pPr>
      <w:r>
        <w:rPr>
          <w:sz w:val="24"/>
          <w:szCs w:val="24"/>
        </w:rPr>
        <w:t>Monthly meeting will be on November 17</w:t>
      </w:r>
      <w:r>
        <w:rPr>
          <w:sz w:val="24"/>
          <w:szCs w:val="24"/>
          <w:vertAlign w:val="superscript"/>
        </w:rPr>
        <w:t>th</w:t>
      </w:r>
      <w:r>
        <w:rPr>
          <w:sz w:val="24"/>
          <w:szCs w:val="24"/>
        </w:rPr>
        <w:t>.  They are currently planning a Christmas luncheon.</w:t>
      </w:r>
    </w:p>
    <w:p w:rsidR="00B958EC" w:rsidRDefault="00B958EC">
      <w:pPr>
        <w:rPr>
          <w:sz w:val="24"/>
          <w:szCs w:val="24"/>
        </w:rPr>
      </w:pPr>
      <w:r>
        <w:rPr>
          <w:sz w:val="24"/>
          <w:szCs w:val="24"/>
        </w:rPr>
        <w:t>Library:</w:t>
      </w:r>
    </w:p>
    <w:p w:rsidR="00B958EC" w:rsidRDefault="00B958EC">
      <w:pPr>
        <w:rPr>
          <w:sz w:val="24"/>
          <w:szCs w:val="24"/>
        </w:rPr>
      </w:pPr>
      <w:r>
        <w:rPr>
          <w:sz w:val="24"/>
          <w:szCs w:val="24"/>
        </w:rPr>
        <w:t>11-13</w:t>
      </w:r>
      <w:r>
        <w:rPr>
          <w:sz w:val="24"/>
          <w:szCs w:val="24"/>
        </w:rPr>
        <w:tab/>
        <w:t>Smoke Jumper Program</w:t>
      </w:r>
    </w:p>
    <w:p w:rsidR="00B958EC" w:rsidRDefault="00B958EC">
      <w:pPr>
        <w:rPr>
          <w:sz w:val="24"/>
          <w:szCs w:val="24"/>
        </w:rPr>
      </w:pPr>
      <w:proofErr w:type="gramStart"/>
      <w:r>
        <w:rPr>
          <w:sz w:val="24"/>
          <w:szCs w:val="24"/>
        </w:rPr>
        <w:t>11-16</w:t>
      </w:r>
      <w:r>
        <w:rPr>
          <w:sz w:val="24"/>
          <w:szCs w:val="24"/>
        </w:rPr>
        <w:tab/>
        <w:t>Successful Aging @ 2:00 PM presented by the Office of the Aging</w:t>
      </w:r>
      <w:proofErr w:type="gramEnd"/>
    </w:p>
    <w:p w:rsidR="00B958EC" w:rsidRDefault="00B958EC">
      <w:pPr>
        <w:rPr>
          <w:sz w:val="24"/>
          <w:szCs w:val="24"/>
        </w:rPr>
      </w:pPr>
      <w:r>
        <w:rPr>
          <w:sz w:val="24"/>
          <w:szCs w:val="24"/>
        </w:rPr>
        <w:t>11-21</w:t>
      </w:r>
      <w:r>
        <w:rPr>
          <w:sz w:val="24"/>
          <w:szCs w:val="24"/>
        </w:rPr>
        <w:tab/>
        <w:t xml:space="preserve">Interaction game </w:t>
      </w:r>
      <w:proofErr w:type="gramStart"/>
      <w:r>
        <w:rPr>
          <w:sz w:val="24"/>
          <w:szCs w:val="24"/>
        </w:rPr>
        <w:t>day</w:t>
      </w:r>
      <w:proofErr w:type="gramEnd"/>
      <w:r>
        <w:rPr>
          <w:sz w:val="24"/>
          <w:szCs w:val="24"/>
        </w:rPr>
        <w:t>.</w:t>
      </w:r>
    </w:p>
    <w:p w:rsidR="00B958EC" w:rsidRDefault="00B958EC">
      <w:pPr>
        <w:rPr>
          <w:sz w:val="24"/>
          <w:szCs w:val="24"/>
        </w:rPr>
      </w:pPr>
      <w:r>
        <w:rPr>
          <w:sz w:val="24"/>
          <w:szCs w:val="24"/>
        </w:rPr>
        <w:t>11-24</w:t>
      </w:r>
      <w:r>
        <w:rPr>
          <w:sz w:val="24"/>
          <w:szCs w:val="24"/>
        </w:rPr>
        <w:tab/>
        <w:t>Stories and crafts</w:t>
      </w:r>
    </w:p>
    <w:p w:rsidR="00B958EC" w:rsidRDefault="00B958EC">
      <w:pPr>
        <w:rPr>
          <w:sz w:val="24"/>
          <w:szCs w:val="24"/>
        </w:rPr>
      </w:pPr>
      <w:r>
        <w:rPr>
          <w:sz w:val="24"/>
          <w:szCs w:val="24"/>
        </w:rPr>
        <w:t xml:space="preserve">11-18 to Dec. 23.  </w:t>
      </w:r>
      <w:r>
        <w:rPr>
          <w:sz w:val="24"/>
          <w:szCs w:val="24"/>
        </w:rPr>
        <w:tab/>
        <w:t>Chess Club for grades 3 thru 6.</w:t>
      </w:r>
    </w:p>
    <w:p w:rsidR="00B958EC" w:rsidRDefault="00B958EC">
      <w:pPr>
        <w:rPr>
          <w:sz w:val="24"/>
          <w:szCs w:val="24"/>
        </w:rPr>
      </w:pPr>
      <w:r>
        <w:rPr>
          <w:sz w:val="24"/>
          <w:szCs w:val="24"/>
        </w:rPr>
        <w:t>Thursday afternoon movies starting a 2:00 PM</w:t>
      </w:r>
    </w:p>
    <w:p w:rsidR="00B958EC" w:rsidRDefault="00B958EC">
      <w:pPr>
        <w:rPr>
          <w:sz w:val="24"/>
          <w:szCs w:val="24"/>
        </w:rPr>
      </w:pPr>
      <w:r>
        <w:rPr>
          <w:sz w:val="24"/>
          <w:szCs w:val="24"/>
        </w:rPr>
        <w:t xml:space="preserve">11-19 </w:t>
      </w:r>
      <w:proofErr w:type="gramStart"/>
      <w:r>
        <w:rPr>
          <w:sz w:val="24"/>
          <w:szCs w:val="24"/>
        </w:rPr>
        <w:t>The</w:t>
      </w:r>
      <w:proofErr w:type="gramEnd"/>
      <w:r>
        <w:rPr>
          <w:sz w:val="24"/>
          <w:szCs w:val="24"/>
        </w:rPr>
        <w:t xml:space="preserve"> Gift</w:t>
      </w:r>
    </w:p>
    <w:p w:rsidR="00B958EC" w:rsidRDefault="00B958EC">
      <w:pPr>
        <w:rPr>
          <w:sz w:val="24"/>
          <w:szCs w:val="24"/>
        </w:rPr>
      </w:pPr>
      <w:r>
        <w:rPr>
          <w:sz w:val="24"/>
          <w:szCs w:val="24"/>
        </w:rPr>
        <w:t>12-3</w:t>
      </w:r>
      <w:r>
        <w:rPr>
          <w:sz w:val="24"/>
          <w:szCs w:val="24"/>
        </w:rPr>
        <w:tab/>
        <w:t>Seymour</w:t>
      </w:r>
    </w:p>
    <w:p w:rsidR="00B958EC" w:rsidRDefault="00B958EC">
      <w:pPr>
        <w:rPr>
          <w:sz w:val="24"/>
          <w:szCs w:val="24"/>
        </w:rPr>
      </w:pPr>
      <w:r>
        <w:rPr>
          <w:sz w:val="24"/>
          <w:szCs w:val="24"/>
        </w:rPr>
        <w:t>12-10</w:t>
      </w:r>
      <w:r>
        <w:rPr>
          <w:sz w:val="24"/>
          <w:szCs w:val="24"/>
        </w:rPr>
        <w:tab/>
        <w:t>Far From the Maddening Crowd</w:t>
      </w:r>
    </w:p>
    <w:p w:rsidR="00B958EC" w:rsidRDefault="00B958EC">
      <w:pPr>
        <w:rPr>
          <w:sz w:val="24"/>
          <w:szCs w:val="24"/>
        </w:rPr>
      </w:pPr>
      <w:r>
        <w:rPr>
          <w:sz w:val="24"/>
          <w:szCs w:val="24"/>
        </w:rPr>
        <w:t>12-17 Age of Adaline</w:t>
      </w:r>
    </w:p>
    <w:p w:rsidR="00B958EC" w:rsidRDefault="00B958EC">
      <w:pPr>
        <w:rPr>
          <w:sz w:val="24"/>
          <w:szCs w:val="24"/>
        </w:rPr>
      </w:pPr>
    </w:p>
    <w:p w:rsidR="00B958EC" w:rsidRDefault="00B958EC">
      <w:pPr>
        <w:rPr>
          <w:sz w:val="24"/>
          <w:szCs w:val="24"/>
          <w:u w:val="single"/>
        </w:rPr>
      </w:pPr>
      <w:r>
        <w:rPr>
          <w:sz w:val="24"/>
          <w:szCs w:val="24"/>
          <w:u w:val="single"/>
        </w:rPr>
        <w:t>SUPERVISOR’S REPORT:</w:t>
      </w:r>
    </w:p>
    <w:p w:rsidR="00B958EC" w:rsidRDefault="00B958EC">
      <w:pPr>
        <w:rPr>
          <w:sz w:val="24"/>
          <w:szCs w:val="24"/>
        </w:rPr>
      </w:pPr>
    </w:p>
    <w:p w:rsidR="00B958EC" w:rsidRDefault="00B958EC">
      <w:pPr>
        <w:rPr>
          <w:sz w:val="24"/>
          <w:szCs w:val="24"/>
        </w:rPr>
      </w:pPr>
      <w:r>
        <w:rPr>
          <w:sz w:val="24"/>
          <w:szCs w:val="24"/>
        </w:rPr>
        <w:t>Supervisor Norton stated that the Highway Department is working as fast as they can to prepare the roads for the winter.  He stated that some roads that had never been paved before are being paved (i.e. Stissing Lane).</w:t>
      </w:r>
    </w:p>
    <w:p w:rsidR="00B958EC" w:rsidRDefault="00B958EC">
      <w:pPr>
        <w:rPr>
          <w:sz w:val="24"/>
          <w:szCs w:val="24"/>
        </w:rPr>
      </w:pPr>
    </w:p>
    <w:p w:rsidR="00B958EC" w:rsidRDefault="00B958EC">
      <w:pPr>
        <w:rPr>
          <w:sz w:val="24"/>
          <w:szCs w:val="24"/>
        </w:rPr>
      </w:pPr>
      <w:r>
        <w:rPr>
          <w:sz w:val="24"/>
          <w:szCs w:val="24"/>
        </w:rPr>
        <w:t>Supervisor Norton stated that the 2016 Town of Stanford budget has been passed and all documents have been sent to the appropriate authorities.</w:t>
      </w:r>
    </w:p>
    <w:p w:rsidR="00B958EC" w:rsidRDefault="00B958EC">
      <w:pPr>
        <w:rPr>
          <w:sz w:val="24"/>
          <w:szCs w:val="24"/>
        </w:rPr>
      </w:pPr>
    </w:p>
    <w:p w:rsidR="00B958EC" w:rsidRDefault="00B958EC">
      <w:pPr>
        <w:rPr>
          <w:sz w:val="24"/>
          <w:szCs w:val="24"/>
        </w:rPr>
      </w:pPr>
      <w:r>
        <w:rPr>
          <w:sz w:val="24"/>
          <w:szCs w:val="24"/>
        </w:rPr>
        <w:t xml:space="preserve">Mr. Norton made a motion to accept the Agenda for 11-12-15.  </w:t>
      </w:r>
      <w:proofErr w:type="gramStart"/>
      <w:r>
        <w:rPr>
          <w:sz w:val="24"/>
          <w:szCs w:val="24"/>
        </w:rPr>
        <w:t>Seconded by Johanna Shafer.</w:t>
      </w:r>
      <w:proofErr w:type="gramEnd"/>
      <w:r>
        <w:rPr>
          <w:sz w:val="24"/>
          <w:szCs w:val="24"/>
        </w:rPr>
        <w:t xml:space="preserve">  Roll Call Vote as follows:  Joseph Norton - yes, Mary Weinberger - absent, Johanna Shafer - yes, Ryan Orton - yes and Mark D’Agostino - yes.</w:t>
      </w:r>
    </w:p>
    <w:p w:rsidR="00B958EC" w:rsidRDefault="00B958EC">
      <w:pPr>
        <w:rPr>
          <w:sz w:val="24"/>
          <w:szCs w:val="24"/>
        </w:rPr>
      </w:pPr>
    </w:p>
    <w:p w:rsidR="00B958EC" w:rsidRDefault="00B958EC">
      <w:pPr>
        <w:rPr>
          <w:sz w:val="24"/>
          <w:szCs w:val="24"/>
        </w:rPr>
      </w:pPr>
      <w:r>
        <w:rPr>
          <w:sz w:val="24"/>
          <w:szCs w:val="24"/>
          <w:u w:val="single"/>
        </w:rPr>
        <w:t>(1)</w:t>
      </w:r>
      <w:r>
        <w:rPr>
          <w:sz w:val="24"/>
          <w:szCs w:val="24"/>
          <w:u w:val="single"/>
        </w:rPr>
        <w:tab/>
        <w:t>NORTHEAST DUTCHESS TRANSIT:</w:t>
      </w:r>
      <w:r>
        <w:rPr>
          <w:sz w:val="24"/>
          <w:szCs w:val="24"/>
        </w:rPr>
        <w:t xml:space="preserve">  Mr. Norton introduced Mr. Monte Stone of the Northeast Dutchess Transit (NDT).  Mr. Stone gave a brief overview of what is taking place with NDT now and what plans are being made for the future.  He reviewed the Care Car which takes only medical appointments 60 years of age or older. Dial </w:t>
      </w:r>
      <w:proofErr w:type="gramStart"/>
      <w:r>
        <w:rPr>
          <w:sz w:val="24"/>
          <w:szCs w:val="24"/>
        </w:rPr>
        <w:t>A</w:t>
      </w:r>
      <w:proofErr w:type="gramEnd"/>
      <w:r>
        <w:rPr>
          <w:sz w:val="24"/>
          <w:szCs w:val="24"/>
        </w:rPr>
        <w:t xml:space="preserve"> Ride may be used for medical appointments or pleasure.  Senior citizens are charged $1.  Suggestion was made that Mr. Stone contact the Forever Young Club and give a brief description of services.  Mr. Orton questioned the increase in service.  Mr. Stone stated that when they have control of Dial </w:t>
      </w:r>
      <w:proofErr w:type="gramStart"/>
      <w:r>
        <w:rPr>
          <w:sz w:val="24"/>
          <w:szCs w:val="24"/>
        </w:rPr>
        <w:t>A</w:t>
      </w:r>
      <w:proofErr w:type="gramEnd"/>
      <w:r>
        <w:rPr>
          <w:sz w:val="24"/>
          <w:szCs w:val="24"/>
        </w:rPr>
        <w:t xml:space="preserve"> Ride, services will be better tailored to consumer needs.  Hours will be flexible.  Ms. Shafer asked what percentage of consumers are men versus women.  Mr. Stone stated about 65% of the consumers were women.   Ms. Shafer asked in terms of the Latino consumer is there a Spanish speaking employee.  Mr. Stone stated that they are ready to hire a Spanish speaking gentleman as soon as the funding is available.</w:t>
      </w:r>
    </w:p>
    <w:p w:rsidR="00B958EC" w:rsidRDefault="00B958EC">
      <w:pPr>
        <w:rPr>
          <w:sz w:val="24"/>
          <w:szCs w:val="24"/>
        </w:rPr>
      </w:pPr>
    </w:p>
    <w:p w:rsidR="00B958EC" w:rsidRDefault="00B958EC">
      <w:pPr>
        <w:rPr>
          <w:sz w:val="24"/>
          <w:szCs w:val="24"/>
          <w:u w:val="single"/>
        </w:rPr>
      </w:pPr>
      <w:r>
        <w:rPr>
          <w:sz w:val="24"/>
          <w:szCs w:val="24"/>
          <w:u w:val="single"/>
        </w:rPr>
        <w:t xml:space="preserve">(2)  ZONING FOR GUEST COTTAGES:  </w:t>
      </w:r>
    </w:p>
    <w:p w:rsidR="00B958EC" w:rsidRDefault="00B958EC">
      <w:pPr>
        <w:rPr>
          <w:sz w:val="24"/>
          <w:szCs w:val="24"/>
        </w:rPr>
      </w:pPr>
    </w:p>
    <w:p w:rsidR="00B958EC" w:rsidRDefault="00B958EC">
      <w:pPr>
        <w:rPr>
          <w:sz w:val="24"/>
          <w:szCs w:val="24"/>
        </w:rPr>
      </w:pPr>
      <w:r>
        <w:rPr>
          <w:sz w:val="24"/>
          <w:szCs w:val="24"/>
        </w:rPr>
        <w:t>Mr. Norton stated that he had received a letter from Robert Butts, Chair of the Planning Board requesting that the Zoning Law for Guest Cottages be changed from 1,000 sq. feet to 2,500 sq. feet.  Mr. Norton made a motion to have the Town Attorney prepare such a resolution to be considered by the Stanford Town Board in the near future.  Roll call vote:  Joseph Norton -yes, Mary Weinberger - absent, Johann Shafer - yes, Ryan Orton - yes, and Mark D’Agostino - yes.  Mr. Bogle also stated that he would also send an amendment to the County.</w:t>
      </w:r>
    </w:p>
    <w:p w:rsidR="00B958EC" w:rsidRDefault="00B958EC">
      <w:pPr>
        <w:rPr>
          <w:sz w:val="24"/>
          <w:szCs w:val="24"/>
        </w:rPr>
      </w:pPr>
    </w:p>
    <w:p w:rsidR="00B958EC" w:rsidRDefault="00B958EC">
      <w:pPr>
        <w:rPr>
          <w:sz w:val="24"/>
          <w:szCs w:val="24"/>
          <w:u w:val="single"/>
        </w:rPr>
      </w:pPr>
      <w:r>
        <w:rPr>
          <w:sz w:val="24"/>
          <w:szCs w:val="24"/>
          <w:u w:val="single"/>
        </w:rPr>
        <w:t>(3)</w:t>
      </w:r>
      <w:r>
        <w:rPr>
          <w:sz w:val="24"/>
          <w:szCs w:val="24"/>
          <w:u w:val="single"/>
        </w:rPr>
        <w:tab/>
        <w:t>COUNTY CHARGEBACK TAX JUDGMENTS:</w:t>
      </w:r>
      <w:r>
        <w:rPr>
          <w:sz w:val="24"/>
          <w:szCs w:val="24"/>
          <w:u w:val="single"/>
        </w:rPr>
        <w:br/>
      </w:r>
    </w:p>
    <w:p w:rsidR="00B958EC" w:rsidRDefault="00B958EC">
      <w:pPr>
        <w:rPr>
          <w:sz w:val="24"/>
          <w:szCs w:val="24"/>
        </w:rPr>
      </w:pPr>
      <w:r>
        <w:rPr>
          <w:sz w:val="24"/>
          <w:szCs w:val="24"/>
        </w:rPr>
        <w:t>Mr. Norton, as a point of interest, shared information regarding County Chargeback Tax Judgements.</w:t>
      </w:r>
    </w:p>
    <w:p w:rsidR="00B958EC" w:rsidRDefault="00B958EC">
      <w:pPr>
        <w:spacing w:before="240"/>
        <w:rPr>
          <w:sz w:val="24"/>
          <w:szCs w:val="24"/>
        </w:rPr>
      </w:pPr>
      <w:r>
        <w:rPr>
          <w:sz w:val="24"/>
          <w:szCs w:val="24"/>
          <w:u w:val="single"/>
        </w:rPr>
        <w:t>(4)  CHILDHOOD CANCER AWARENESS WEEK</w:t>
      </w:r>
      <w:proofErr w:type="gramStart"/>
      <w:r>
        <w:rPr>
          <w:sz w:val="24"/>
          <w:szCs w:val="24"/>
          <w:u w:val="single"/>
        </w:rPr>
        <w:t>:</w:t>
      </w:r>
      <w:proofErr w:type="gramEnd"/>
      <w:r>
        <w:rPr>
          <w:sz w:val="24"/>
          <w:szCs w:val="24"/>
          <w:u w:val="single"/>
        </w:rPr>
        <w:br/>
        <w:t>RESOLUTION #20 OF 2015</w:t>
      </w:r>
      <w:r>
        <w:rPr>
          <w:sz w:val="24"/>
          <w:szCs w:val="24"/>
        </w:rPr>
        <w:t xml:space="preserve"> </w:t>
      </w:r>
    </w:p>
    <w:p w:rsidR="00B958EC" w:rsidRDefault="00B958EC">
      <w:pPr>
        <w:spacing w:before="240"/>
        <w:rPr>
          <w:sz w:val="24"/>
          <w:szCs w:val="24"/>
        </w:rPr>
      </w:pPr>
      <w:r>
        <w:rPr>
          <w:sz w:val="24"/>
          <w:szCs w:val="24"/>
        </w:rPr>
        <w:tab/>
        <w:t>WHEREAS, the American Cancer Fund for Children and Kids Cancer Connection report cancer is the leading cause of death by disease among U. S. children between infancy and age 15.  This tragic disease is detected in nearly 15,000 of our country’s young people each and every year.</w:t>
      </w:r>
    </w:p>
    <w:p w:rsidR="00B958EC" w:rsidRDefault="00B958EC">
      <w:pPr>
        <w:spacing w:before="240"/>
        <w:rPr>
          <w:sz w:val="24"/>
          <w:szCs w:val="24"/>
        </w:rPr>
      </w:pPr>
      <w:r>
        <w:rPr>
          <w:sz w:val="24"/>
          <w:szCs w:val="24"/>
        </w:rPr>
        <w:tab/>
      </w:r>
      <w:proofErr w:type="gramStart"/>
      <w:r>
        <w:rPr>
          <w:sz w:val="24"/>
          <w:szCs w:val="24"/>
        </w:rPr>
        <w:t>WHEREAS, one in five of our nation’s children loses his or her battle with cancer.</w:t>
      </w:r>
      <w:proofErr w:type="gramEnd"/>
      <w:r>
        <w:rPr>
          <w:sz w:val="24"/>
          <w:szCs w:val="24"/>
        </w:rPr>
        <w:t xml:space="preserve">  Many infants, children and teens will suffer from long-term effects of comprehensive treatment, including secondary cancers; and</w:t>
      </w:r>
    </w:p>
    <w:p w:rsidR="00B958EC" w:rsidRDefault="00B958EC">
      <w:pPr>
        <w:spacing w:before="240"/>
        <w:rPr>
          <w:sz w:val="24"/>
          <w:szCs w:val="24"/>
        </w:rPr>
      </w:pPr>
      <w:r>
        <w:rPr>
          <w:sz w:val="24"/>
          <w:szCs w:val="24"/>
        </w:rPr>
        <w:tab/>
        <w:t xml:space="preserve">WHEREAS, founded over twenty years ago by Steven </w:t>
      </w:r>
      <w:proofErr w:type="spellStart"/>
      <w:r>
        <w:rPr>
          <w:sz w:val="24"/>
          <w:szCs w:val="24"/>
        </w:rPr>
        <w:t>Firestein</w:t>
      </w:r>
      <w:proofErr w:type="spellEnd"/>
      <w:r>
        <w:rPr>
          <w:sz w:val="24"/>
          <w:szCs w:val="24"/>
        </w:rPr>
        <w:t xml:space="preserve">, a member of the philanthropic Max Factor cosmetics family, the American Cancer Fund for Children, Inc. </w:t>
      </w:r>
      <w:r>
        <w:rPr>
          <w:sz w:val="24"/>
          <w:szCs w:val="24"/>
        </w:rPr>
        <w:lastRenderedPageBreak/>
        <w:t>and Kids Cancer Connection, Inc. are dedicated to helping these children and their families; and</w:t>
      </w:r>
    </w:p>
    <w:p w:rsidR="00B958EC" w:rsidRDefault="00B958EC">
      <w:pPr>
        <w:spacing w:before="240"/>
        <w:ind w:firstLine="720"/>
        <w:rPr>
          <w:sz w:val="24"/>
          <w:szCs w:val="24"/>
        </w:rPr>
      </w:pPr>
      <w:r>
        <w:rPr>
          <w:sz w:val="24"/>
          <w:szCs w:val="24"/>
        </w:rPr>
        <w:t>WHEREAS, The American Cancer Fund for Children and Kids Cancer Connection provide a variety of vital patient social services to children undergoing cancer treatment at Memorial Sloan-Kettering Cancer Center in NYC, Morgan Stanley Children’s Hospital in NYC, as well as participating hospitals throughout the country, thereby enhancing the quality of life for these children and their families; and</w:t>
      </w:r>
    </w:p>
    <w:p w:rsidR="00B958EC" w:rsidRDefault="00B958EC">
      <w:pPr>
        <w:spacing w:before="240"/>
        <w:rPr>
          <w:sz w:val="24"/>
          <w:szCs w:val="24"/>
        </w:rPr>
      </w:pPr>
      <w:r>
        <w:rPr>
          <w:sz w:val="24"/>
          <w:szCs w:val="24"/>
        </w:rPr>
        <w:tab/>
        <w:t>WHEREAS, the American Cancer Fund for Children and Kids Cancer Connection also sponsor Courageous Kid Recognition and Award presentations, community get well cards and hospital celebrations in honor of a child’s determination and bravery to fight the battle against childhood cancer.</w:t>
      </w:r>
    </w:p>
    <w:p w:rsidR="00B958EC" w:rsidRDefault="00B958EC">
      <w:pPr>
        <w:spacing w:before="240"/>
        <w:rPr>
          <w:sz w:val="24"/>
          <w:szCs w:val="24"/>
        </w:rPr>
      </w:pPr>
      <w:r>
        <w:rPr>
          <w:sz w:val="24"/>
          <w:szCs w:val="24"/>
        </w:rPr>
        <w:tab/>
        <w:t>NOW THEREFORE BE IT RESOLVED that the Town of Stanford Town Board is acknowledging the Childhood Cancer Awareness Week FOR November 23</w:t>
      </w:r>
      <w:r>
        <w:rPr>
          <w:sz w:val="24"/>
          <w:szCs w:val="24"/>
          <w:vertAlign w:val="superscript"/>
        </w:rPr>
        <w:t>rd</w:t>
      </w:r>
      <w:r>
        <w:rPr>
          <w:sz w:val="24"/>
          <w:szCs w:val="24"/>
        </w:rPr>
        <w:t xml:space="preserve"> to November 29</w:t>
      </w:r>
      <w:r>
        <w:rPr>
          <w:sz w:val="24"/>
          <w:szCs w:val="24"/>
          <w:vertAlign w:val="superscript"/>
        </w:rPr>
        <w:t>th</w:t>
      </w:r>
      <w:r>
        <w:rPr>
          <w:sz w:val="24"/>
          <w:szCs w:val="24"/>
        </w:rPr>
        <w:t>, 2015.</w:t>
      </w:r>
    </w:p>
    <w:p w:rsidR="00B958EC" w:rsidRDefault="00B958EC">
      <w:pPr>
        <w:spacing w:before="240"/>
        <w:rPr>
          <w:sz w:val="24"/>
          <w:szCs w:val="24"/>
        </w:rPr>
      </w:pPr>
      <w:r>
        <w:rPr>
          <w:sz w:val="24"/>
          <w:szCs w:val="24"/>
        </w:rPr>
        <w:tab/>
        <w:t>On this 12</w:t>
      </w:r>
      <w:r>
        <w:rPr>
          <w:sz w:val="24"/>
          <w:szCs w:val="24"/>
          <w:vertAlign w:val="superscript"/>
        </w:rPr>
        <w:t>th</w:t>
      </w:r>
      <w:r>
        <w:rPr>
          <w:sz w:val="24"/>
          <w:szCs w:val="24"/>
        </w:rPr>
        <w:t xml:space="preserve"> day of November 2015 a motion was made by Supervisor Joseph Norton, and seconded by Johanna Shafer.  Roll Call Vote as follows:  Joseph Norton - yes; Mary Weinberger - absent; Johanna Shafer - yes; Ryan Orton - yes; Mark D’Agostino - yes.</w:t>
      </w:r>
    </w:p>
    <w:p w:rsidR="00B958EC" w:rsidRDefault="00B958EC">
      <w:pPr>
        <w:spacing w:before="240"/>
        <w:rPr>
          <w:sz w:val="24"/>
          <w:szCs w:val="24"/>
        </w:rPr>
      </w:pPr>
      <w:r>
        <w:rPr>
          <w:sz w:val="24"/>
          <w:szCs w:val="24"/>
        </w:rPr>
        <w:tab/>
        <w:t>Adopted and certified by the unanimous votes of the Town of Stanford Town Board members on the 12</w:t>
      </w:r>
      <w:r>
        <w:rPr>
          <w:sz w:val="24"/>
          <w:szCs w:val="24"/>
          <w:vertAlign w:val="superscript"/>
        </w:rPr>
        <w:t>th</w:t>
      </w:r>
      <w:r>
        <w:rPr>
          <w:sz w:val="24"/>
          <w:szCs w:val="24"/>
        </w:rPr>
        <w:t xml:space="preserve"> day of November 2015.</w:t>
      </w:r>
    </w:p>
    <w:p w:rsidR="00B958EC" w:rsidRDefault="00B958EC">
      <w:pPr>
        <w:spacing w:before="240"/>
        <w:ind w:left="720" w:hanging="720"/>
        <w:rPr>
          <w:sz w:val="24"/>
          <w:szCs w:val="24"/>
        </w:rPr>
      </w:pPr>
      <w:r>
        <w:rPr>
          <w:sz w:val="24"/>
          <w:szCs w:val="24"/>
          <w:u w:val="single"/>
        </w:rPr>
        <w:t>(5)</w:t>
      </w:r>
      <w:r>
        <w:rPr>
          <w:sz w:val="24"/>
          <w:szCs w:val="24"/>
          <w:u w:val="single"/>
        </w:rPr>
        <w:tab/>
        <w:t>DOG ENUMERATION BY MAIL IN TAX BILL</w:t>
      </w:r>
      <w:r>
        <w:rPr>
          <w:sz w:val="24"/>
          <w:szCs w:val="24"/>
          <w:u w:val="single"/>
        </w:rPr>
        <w:br/>
      </w:r>
      <w:r>
        <w:rPr>
          <w:sz w:val="24"/>
          <w:szCs w:val="24"/>
        </w:rPr>
        <w:t xml:space="preserve">Mr. Orton made the motion to allow the Town Clerk to include the dog enumeration in the tax bill with approval of the Tax Collector.  Ms. Shafer seconded.  Discussion:  Mr. Norton stated he is not in favor of this and would vote against it.  Mr. Bogle stated that he has concerns about the legalities of the action.  Mr. Orton withdrew his motion.  This will be referred to the Town Attorney to research the legalities. </w:t>
      </w:r>
    </w:p>
    <w:p w:rsidR="00B958EC" w:rsidRDefault="00B958EC">
      <w:pPr>
        <w:spacing w:before="240"/>
        <w:ind w:left="720" w:hanging="720"/>
        <w:rPr>
          <w:sz w:val="24"/>
          <w:szCs w:val="24"/>
          <w:u w:val="single"/>
        </w:rPr>
      </w:pPr>
      <w:r>
        <w:rPr>
          <w:sz w:val="24"/>
          <w:szCs w:val="24"/>
          <w:u w:val="single"/>
        </w:rPr>
        <w:t>(6)</w:t>
      </w:r>
      <w:r>
        <w:rPr>
          <w:sz w:val="24"/>
          <w:szCs w:val="24"/>
          <w:u w:val="single"/>
        </w:rPr>
        <w:tab/>
        <w:t>AWARD HIGHWAY 2016 BID FOR MATERIALS</w:t>
      </w:r>
      <w:r>
        <w:rPr>
          <w:sz w:val="24"/>
          <w:szCs w:val="24"/>
          <w:u w:val="single"/>
        </w:rPr>
        <w:br/>
      </w:r>
      <w:r>
        <w:rPr>
          <w:sz w:val="24"/>
          <w:szCs w:val="24"/>
        </w:rPr>
        <w:t xml:space="preserve">Mr. Norton made the motion that the Town of Stanford accept all bids of the lowest apparent bidder and reserve the right to utilize the next lowest bidder in case the awarded low bidder cannot meet the quality or quantity requirements of the materials bid on.  </w:t>
      </w:r>
      <w:proofErr w:type="gramStart"/>
      <w:r>
        <w:rPr>
          <w:sz w:val="24"/>
          <w:szCs w:val="24"/>
        </w:rPr>
        <w:t>Seconded by Mr. D’Agostino.</w:t>
      </w:r>
      <w:proofErr w:type="gramEnd"/>
      <w:r>
        <w:rPr>
          <w:sz w:val="24"/>
          <w:szCs w:val="24"/>
        </w:rPr>
        <w:t xml:space="preserve">  Roll Call Vote:  Joseph Norton - yes, Mary Weinberger - absent, Johanna Shafer -yes, Ryan Orton - yes, and Mark D’Agostino - yes.</w:t>
      </w:r>
    </w:p>
    <w:p w:rsidR="00B958EC" w:rsidRDefault="00B958EC">
      <w:pPr>
        <w:spacing w:before="240"/>
        <w:ind w:left="720"/>
        <w:rPr>
          <w:sz w:val="24"/>
          <w:szCs w:val="24"/>
          <w:u w:val="single"/>
        </w:rPr>
      </w:pPr>
      <w:r>
        <w:rPr>
          <w:sz w:val="24"/>
          <w:szCs w:val="24"/>
          <w:u w:val="single"/>
        </w:rPr>
        <w:t>(7)  DOG CONTROL OFFICER INSPECTION REPORT</w:t>
      </w:r>
      <w:r>
        <w:rPr>
          <w:sz w:val="24"/>
          <w:szCs w:val="24"/>
          <w:u w:val="single"/>
        </w:rPr>
        <w:br/>
      </w:r>
      <w:r>
        <w:rPr>
          <w:sz w:val="24"/>
          <w:szCs w:val="24"/>
        </w:rPr>
        <w:t>Mr. Norton shared the report of the Dog Control Officer Inspection in which Pine Plains Veterinary facility was found to be in no infractions</w:t>
      </w:r>
      <w:proofErr w:type="gramStart"/>
      <w:r>
        <w:rPr>
          <w:sz w:val="24"/>
          <w:szCs w:val="24"/>
        </w:rPr>
        <w:t>..</w:t>
      </w:r>
      <w:proofErr w:type="gramEnd"/>
    </w:p>
    <w:p w:rsidR="00B958EC" w:rsidRDefault="00B958EC">
      <w:pPr>
        <w:spacing w:before="240"/>
        <w:rPr>
          <w:sz w:val="24"/>
          <w:szCs w:val="24"/>
          <w:u w:val="single"/>
        </w:rPr>
      </w:pPr>
      <w:r>
        <w:rPr>
          <w:sz w:val="24"/>
          <w:szCs w:val="24"/>
          <w:u w:val="single"/>
        </w:rPr>
        <w:t>(8)</w:t>
      </w:r>
      <w:r>
        <w:rPr>
          <w:sz w:val="24"/>
          <w:szCs w:val="24"/>
          <w:u w:val="single"/>
        </w:rPr>
        <w:tab/>
        <w:t>APPROVAL OF MINUTES</w:t>
      </w:r>
      <w:r>
        <w:rPr>
          <w:sz w:val="24"/>
          <w:szCs w:val="24"/>
          <w:u w:val="single"/>
        </w:rPr>
        <w:tab/>
      </w:r>
      <w:r>
        <w:rPr>
          <w:sz w:val="24"/>
          <w:szCs w:val="24"/>
          <w:u w:val="single"/>
        </w:rPr>
        <w:br/>
      </w:r>
      <w:r>
        <w:rPr>
          <w:sz w:val="24"/>
          <w:szCs w:val="24"/>
        </w:rPr>
        <w:t xml:space="preserve">        Mr. D’Agostino made the motion to accept the minutes of 10-8-15.  </w:t>
      </w:r>
      <w:proofErr w:type="gramStart"/>
      <w:r>
        <w:rPr>
          <w:sz w:val="24"/>
          <w:szCs w:val="24"/>
        </w:rPr>
        <w:t>Seconded by Mr. Orton.</w:t>
      </w:r>
      <w:proofErr w:type="gramEnd"/>
      <w:r>
        <w:rPr>
          <w:sz w:val="24"/>
          <w:szCs w:val="24"/>
        </w:rPr>
        <w:t xml:space="preserve">  Roll Call Vote:  Joseph Norton - yes; Mary Weinberger - absent, Johanna Shafer - yes, Ryan Orton - yes, and Mark D’Agostino - yes.</w:t>
      </w:r>
      <w:r>
        <w:rPr>
          <w:sz w:val="24"/>
          <w:szCs w:val="24"/>
          <w:u w:val="single"/>
        </w:rPr>
        <w:br/>
      </w:r>
      <w:r>
        <w:rPr>
          <w:sz w:val="24"/>
          <w:szCs w:val="24"/>
        </w:rPr>
        <w:t xml:space="preserve">        Mr. D’Agostino made the motion to accept the minutes of 10-24-15 with the </w:t>
      </w:r>
      <w:r w:rsidRPr="00256D78">
        <w:rPr>
          <w:strike/>
          <w:sz w:val="24"/>
          <w:szCs w:val="24"/>
        </w:rPr>
        <w:t xml:space="preserve">removal of the third bullet on the first page </w:t>
      </w:r>
      <w:r w:rsidRPr="00256D78">
        <w:rPr>
          <w:strike/>
          <w:color w:val="FF0000"/>
          <w:sz w:val="24"/>
          <w:szCs w:val="24"/>
        </w:rPr>
        <w:t>since there was no motion made</w:t>
      </w:r>
      <w:r w:rsidRPr="00256D78">
        <w:rPr>
          <w:strike/>
          <w:sz w:val="24"/>
          <w:szCs w:val="24"/>
        </w:rPr>
        <w:t xml:space="preserve"> “To have the </w:t>
      </w:r>
      <w:bookmarkStart w:id="0" w:name="_GoBack"/>
      <w:bookmarkEnd w:id="0"/>
      <w:r w:rsidRPr="00256D78">
        <w:rPr>
          <w:strike/>
          <w:sz w:val="24"/>
          <w:szCs w:val="24"/>
        </w:rPr>
        <w:t xml:space="preserve">elected officials, excluding the Supervisor, receive a salary increase of $500.”  </w:t>
      </w:r>
      <w:r>
        <w:rPr>
          <w:sz w:val="24"/>
          <w:szCs w:val="24"/>
        </w:rPr>
        <w:t xml:space="preserve">Discussion ensued.  Motion seconded by Joseph Norton.  Roll Call Vote:  Joseph Norton, - yes, Mary Weinberger - absent, Johanna Shafer - yes, Ryan Orton - yes and Mark D’Agostino - yes.  </w:t>
      </w:r>
      <w:r>
        <w:rPr>
          <w:sz w:val="24"/>
          <w:szCs w:val="24"/>
        </w:rPr>
        <w:tab/>
      </w:r>
      <w:r>
        <w:rPr>
          <w:sz w:val="24"/>
          <w:szCs w:val="24"/>
          <w:u w:val="single"/>
        </w:rPr>
        <w:br/>
      </w:r>
      <w:r>
        <w:rPr>
          <w:sz w:val="24"/>
          <w:szCs w:val="24"/>
        </w:rPr>
        <w:t xml:space="preserve">        Mr. Norton made the motion to adjourn.  </w:t>
      </w:r>
      <w:proofErr w:type="gramStart"/>
      <w:r>
        <w:rPr>
          <w:sz w:val="24"/>
          <w:szCs w:val="24"/>
        </w:rPr>
        <w:t>Seconded by Mark D’Agostino.</w:t>
      </w:r>
      <w:proofErr w:type="gramEnd"/>
      <w:r>
        <w:rPr>
          <w:sz w:val="24"/>
          <w:szCs w:val="24"/>
        </w:rPr>
        <w:t xml:space="preserve">  Roll Call Vote:  Joseph Norton - yes, Mary Weinberger - absent, Johanna Shafer - yes, Ryan </w:t>
      </w:r>
      <w:r>
        <w:rPr>
          <w:sz w:val="24"/>
          <w:szCs w:val="24"/>
        </w:rPr>
        <w:lastRenderedPageBreak/>
        <w:t>Orton - yes and Mark D’Agostino - yes.</w:t>
      </w:r>
    </w:p>
    <w:p w:rsidR="00B958EC" w:rsidRDefault="00B958EC">
      <w:pPr>
        <w:spacing w:before="240"/>
        <w:rPr>
          <w:sz w:val="24"/>
          <w:szCs w:val="24"/>
        </w:rPr>
      </w:pPr>
      <w:r>
        <w:rPr>
          <w:sz w:val="24"/>
          <w:szCs w:val="24"/>
        </w:rPr>
        <w:t>Respectfully Submitted</w:t>
      </w:r>
    </w:p>
    <w:p w:rsidR="00B958EC" w:rsidRDefault="00B958EC">
      <w:pPr>
        <w:spacing w:before="240"/>
        <w:rPr>
          <w:sz w:val="24"/>
          <w:szCs w:val="24"/>
        </w:rPr>
      </w:pPr>
      <w:r>
        <w:rPr>
          <w:sz w:val="24"/>
          <w:szCs w:val="24"/>
        </w:rPr>
        <w:t>Mary Dalton, Deputy Town Clerk</w:t>
      </w:r>
    </w:p>
    <w:sectPr w:rsidR="00B958EC" w:rsidSect="00B958EC">
      <w:headerReference w:type="default" r:id="rId7"/>
      <w:footerReference w:type="default" r:id="rId8"/>
      <w:pgSz w:w="12240" w:h="20160"/>
      <w:pgMar w:top="1440" w:right="1800" w:bottom="1440" w:left="1800" w:header="720" w:footer="864"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8EC" w:rsidRDefault="00B958EC" w:rsidP="00B958EC">
      <w:r>
        <w:separator/>
      </w:r>
    </w:p>
  </w:endnote>
  <w:endnote w:type="continuationSeparator" w:id="0">
    <w:p w:rsidR="00B958EC" w:rsidRDefault="00B958EC" w:rsidP="00B95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8EC" w:rsidRDefault="00B958EC">
    <w:pPr>
      <w:tabs>
        <w:tab w:val="center" w:pos="4680"/>
        <w:tab w:val="right" w:pos="9360"/>
      </w:tabs>
      <w:rPr>
        <w:rFonts w:eastAsia="Times New Roman"/>
        <w:kern w:val="0"/>
      </w:rPr>
    </w:pPr>
  </w:p>
  <w:p w:rsidR="00B958EC" w:rsidRDefault="00B958EC">
    <w:pPr>
      <w:tabs>
        <w:tab w:val="center" w:pos="4680"/>
        <w:tab w:val="right" w:pos="9360"/>
      </w:tabs>
      <w:rPr>
        <w:rFonts w:eastAsia="Times New Roman"/>
        <w:kern w:val="0"/>
      </w:rPr>
    </w:pPr>
  </w:p>
  <w:p w:rsidR="00B958EC" w:rsidRDefault="00B958EC">
    <w:pPr>
      <w:tabs>
        <w:tab w:val="center" w:pos="4680"/>
        <w:tab w:val="right" w:pos="9360"/>
      </w:tabs>
      <w:rPr>
        <w:rFonts w:eastAsia="Times New Roman"/>
        <w:kern w:val="0"/>
      </w:rPr>
    </w:pPr>
  </w:p>
  <w:p w:rsidR="00B958EC" w:rsidRDefault="00B958EC">
    <w:pPr>
      <w:tabs>
        <w:tab w:val="center" w:pos="4680"/>
        <w:tab w:val="right" w:pos="9360"/>
      </w:tabs>
      <w:rPr>
        <w:rFonts w:eastAsia="Times New Roman"/>
        <w:kern w:val="0"/>
      </w:rPr>
    </w:pPr>
  </w:p>
  <w:p w:rsidR="00B958EC" w:rsidRDefault="00B958EC">
    <w:pPr>
      <w:tabs>
        <w:tab w:val="center" w:pos="4680"/>
        <w:tab w:val="right" w:pos="9360"/>
      </w:tabs>
      <w:rPr>
        <w:rFonts w:eastAsia="Times New Roman"/>
        <w:kern w:val="0"/>
      </w:rPr>
    </w:pPr>
  </w:p>
  <w:p w:rsidR="00B958EC" w:rsidRDefault="00B958EC">
    <w:pPr>
      <w:tabs>
        <w:tab w:val="center" w:pos="4680"/>
        <w:tab w:val="right" w:pos="9360"/>
      </w:tabs>
      <w:rPr>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8EC" w:rsidRDefault="00B958EC" w:rsidP="00B958EC">
      <w:r>
        <w:separator/>
      </w:r>
    </w:p>
  </w:footnote>
  <w:footnote w:type="continuationSeparator" w:id="0">
    <w:p w:rsidR="00B958EC" w:rsidRDefault="00B958EC" w:rsidP="00B958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8EC" w:rsidRDefault="00B958EC">
    <w:pPr>
      <w:tabs>
        <w:tab w:val="center" w:pos="4680"/>
        <w:tab w:val="right" w:pos="9360"/>
      </w:tabs>
      <w:rPr>
        <w:rFonts w:eastAsia="Times New Roman"/>
        <w:kern w:val="0"/>
      </w:rPr>
    </w:pPr>
  </w:p>
  <w:p w:rsidR="00B958EC" w:rsidRDefault="00B958EC">
    <w:pPr>
      <w:tabs>
        <w:tab w:val="center" w:pos="4680"/>
        <w:tab w:val="right" w:pos="9360"/>
      </w:tabs>
      <w:rPr>
        <w:rFonts w:eastAsia="Times New Roman"/>
        <w:kern w:val="0"/>
      </w:rPr>
    </w:pPr>
  </w:p>
  <w:p w:rsidR="00B958EC" w:rsidRDefault="00B958EC">
    <w:pPr>
      <w:tabs>
        <w:tab w:val="center" w:pos="4680"/>
        <w:tab w:val="right" w:pos="9360"/>
      </w:tabs>
      <w:rPr>
        <w:rFonts w:eastAsia="Times New Roman"/>
        <w:kern w:val="0"/>
      </w:rPr>
    </w:pPr>
  </w:p>
  <w:p w:rsidR="00B958EC" w:rsidRDefault="00B958EC">
    <w:pPr>
      <w:tabs>
        <w:tab w:val="center" w:pos="4680"/>
        <w:tab w:val="right" w:pos="9360"/>
      </w:tabs>
      <w:rPr>
        <w:rFonts w:eastAsia="Times New Roman"/>
        <w:kern w:val="0"/>
      </w:rPr>
    </w:pPr>
  </w:p>
  <w:p w:rsidR="00B958EC" w:rsidRDefault="00B958EC">
    <w:pPr>
      <w:tabs>
        <w:tab w:val="center" w:pos="4680"/>
        <w:tab w:val="right" w:pos="9360"/>
      </w:tabs>
      <w:rPr>
        <w:rFonts w:eastAsia="Times New Roman"/>
        <w:kern w:val="0"/>
      </w:rPr>
    </w:pPr>
  </w:p>
  <w:p w:rsidR="00B958EC" w:rsidRDefault="00B958EC">
    <w:pPr>
      <w:tabs>
        <w:tab w:val="center" w:pos="4680"/>
        <w:tab w:val="right" w:pos="9360"/>
      </w:tabs>
      <w:rPr>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lorPos" w:val="-1"/>
    <w:docVar w:name="ColorSet" w:val="-1"/>
    <w:docVar w:name="StylePos" w:val="-1"/>
    <w:docVar w:name="StyleSet" w:val="-1"/>
  </w:docVars>
  <w:rsids>
    <w:rsidRoot w:val="00B958EC"/>
    <w:rsid w:val="00256D78"/>
    <w:rsid w:val="004620BC"/>
    <w:rsid w:val="00B95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1508</Words>
  <Characters>7516</Characters>
  <Application>Microsoft Office Word</Application>
  <DocSecurity>0</DocSecurity>
  <Lines>62</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Ritamary Bell</dc:creator>
  <cp:lastModifiedBy>Ritamary Bell</cp:lastModifiedBy>
  <cp:revision>3</cp:revision>
  <cp:lastPrinted>2016-01-21T15:20:00Z</cp:lastPrinted>
  <dcterms:created xsi:type="dcterms:W3CDTF">2015-12-11T15:12:00Z</dcterms:created>
  <dcterms:modified xsi:type="dcterms:W3CDTF">2016-01-21T15:20:00Z</dcterms:modified>
</cp:coreProperties>
</file>