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D78" w:rsidRDefault="00C96D78" w:rsidP="00C96D78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TOWN OF STANFORD </w:t>
      </w:r>
    </w:p>
    <w:p w:rsidR="00C96D78" w:rsidRDefault="00C96D78" w:rsidP="00C96D7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ZONING BOARD OF APPEALS</w:t>
      </w:r>
    </w:p>
    <w:p w:rsidR="00C96D78" w:rsidRDefault="00045488" w:rsidP="00C96D7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MINUTES MAY</w:t>
      </w:r>
      <w:r w:rsidR="00C96D78">
        <w:rPr>
          <w:b/>
          <w:sz w:val="24"/>
          <w:szCs w:val="24"/>
        </w:rPr>
        <w:t xml:space="preserve"> 9, 2018</w:t>
      </w:r>
    </w:p>
    <w:p w:rsidR="00C96D78" w:rsidRDefault="00C96D78" w:rsidP="00C96D7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PRESENT: </w:t>
      </w:r>
      <w:r>
        <w:rPr>
          <w:sz w:val="24"/>
          <w:szCs w:val="24"/>
        </w:rPr>
        <w:t>Kathryn Zeyher, Patrick Tierney, Michele Inzeo, James Myers III, Adam Munderback</w:t>
      </w:r>
    </w:p>
    <w:p w:rsidR="00C96D78" w:rsidRDefault="00C96D78" w:rsidP="00C96D78">
      <w:pPr>
        <w:rPr>
          <w:sz w:val="24"/>
          <w:szCs w:val="24"/>
        </w:rPr>
      </w:pPr>
      <w:r>
        <w:rPr>
          <w:sz w:val="24"/>
          <w:szCs w:val="24"/>
        </w:rPr>
        <w:t>Meeting was called to order by Kathryn Zeyher at 7:30p.m.</w:t>
      </w:r>
    </w:p>
    <w:p w:rsidR="00C96D78" w:rsidRPr="00C96D78" w:rsidRDefault="00C96D78" w:rsidP="00C96D78">
      <w:pPr>
        <w:rPr>
          <w:sz w:val="24"/>
          <w:szCs w:val="24"/>
        </w:rPr>
      </w:pPr>
      <w:r>
        <w:rPr>
          <w:sz w:val="24"/>
          <w:szCs w:val="24"/>
        </w:rPr>
        <w:t>Minutes where approved: November 8, 2017, April 11, 2018</w:t>
      </w:r>
    </w:p>
    <w:p w:rsidR="00C96D78" w:rsidRDefault="00C96D78" w:rsidP="00C96D78">
      <w:pPr>
        <w:rPr>
          <w:b/>
          <w:sz w:val="24"/>
          <w:szCs w:val="24"/>
        </w:rPr>
      </w:pPr>
      <w:r>
        <w:rPr>
          <w:b/>
          <w:sz w:val="24"/>
          <w:szCs w:val="24"/>
        </w:rPr>
        <w:t>BUSINESS:</w:t>
      </w:r>
    </w:p>
    <w:p w:rsidR="00C96D78" w:rsidRDefault="00C96D78" w:rsidP="00C96D78">
      <w:pPr>
        <w:rPr>
          <w:b/>
          <w:sz w:val="24"/>
          <w:szCs w:val="24"/>
        </w:rPr>
      </w:pPr>
      <w:r>
        <w:rPr>
          <w:b/>
          <w:sz w:val="24"/>
          <w:szCs w:val="24"/>
        </w:rPr>
        <w:t>ROXANNE MYERS/ACCESSORY STRUCTURE 10.0 FRONT YARD VARIENCE</w:t>
      </w:r>
    </w:p>
    <w:p w:rsidR="00C96D78" w:rsidRDefault="00C96D78" w:rsidP="00C96D78">
      <w:pPr>
        <w:rPr>
          <w:sz w:val="24"/>
          <w:szCs w:val="24"/>
        </w:rPr>
      </w:pPr>
      <w:r>
        <w:rPr>
          <w:sz w:val="24"/>
          <w:szCs w:val="24"/>
        </w:rPr>
        <w:t xml:space="preserve">The Dutchess County Department of </w:t>
      </w:r>
      <w:r w:rsidR="007F19BD">
        <w:rPr>
          <w:sz w:val="24"/>
          <w:szCs w:val="24"/>
        </w:rPr>
        <w:t xml:space="preserve">Planning and Development sent </w:t>
      </w:r>
      <w:r w:rsidR="00045488">
        <w:rPr>
          <w:sz w:val="24"/>
          <w:szCs w:val="24"/>
        </w:rPr>
        <w:t>us a</w:t>
      </w:r>
      <w:r>
        <w:rPr>
          <w:sz w:val="24"/>
          <w:szCs w:val="24"/>
        </w:rPr>
        <w:t xml:space="preserve"> 239 Planning/Zoning Referral form.</w:t>
      </w:r>
      <w:r w:rsidR="00045488">
        <w:rPr>
          <w:sz w:val="24"/>
          <w:szCs w:val="24"/>
        </w:rPr>
        <w:t xml:space="preserve"> The Dutchess County Department of Planning and Development wrote back this is a </w:t>
      </w:r>
      <w:r w:rsidR="007F19BD">
        <w:rPr>
          <w:sz w:val="24"/>
          <w:szCs w:val="24"/>
        </w:rPr>
        <w:t xml:space="preserve">matter of local concern. </w:t>
      </w:r>
    </w:p>
    <w:p w:rsidR="007F19BD" w:rsidRDefault="007F19BD" w:rsidP="00C96D78">
      <w:pPr>
        <w:rPr>
          <w:sz w:val="24"/>
          <w:szCs w:val="24"/>
        </w:rPr>
      </w:pPr>
      <w:r>
        <w:rPr>
          <w:sz w:val="24"/>
          <w:szCs w:val="24"/>
        </w:rPr>
        <w:t>There was a motion made to grant a side setback variance of 11.4 Ft by Adam Munderback. The motion was seconded by Patrick Tierney. The Zoning Board passed the motion.  James Mayer III recused himself.</w:t>
      </w:r>
    </w:p>
    <w:p w:rsidR="00502A18" w:rsidRDefault="007F19BD" w:rsidP="00C96D78">
      <w:pPr>
        <w:rPr>
          <w:sz w:val="24"/>
          <w:szCs w:val="24"/>
        </w:rPr>
      </w:pPr>
      <w:r>
        <w:rPr>
          <w:sz w:val="24"/>
          <w:szCs w:val="24"/>
        </w:rPr>
        <w:t>Motion was made to adjourn</w:t>
      </w:r>
      <w:r w:rsidR="00502A18">
        <w:rPr>
          <w:sz w:val="24"/>
          <w:szCs w:val="24"/>
        </w:rPr>
        <w:t xml:space="preserve"> the </w:t>
      </w:r>
      <w:r w:rsidR="00045488">
        <w:rPr>
          <w:sz w:val="24"/>
          <w:szCs w:val="24"/>
        </w:rPr>
        <w:t>meeting by</w:t>
      </w:r>
      <w:r>
        <w:rPr>
          <w:sz w:val="24"/>
          <w:szCs w:val="24"/>
        </w:rPr>
        <w:t xml:space="preserve"> </w:t>
      </w:r>
      <w:r w:rsidR="00502A18">
        <w:rPr>
          <w:sz w:val="24"/>
          <w:szCs w:val="24"/>
        </w:rPr>
        <w:t>Patrick Tierney. The motion was seconded by Michele Inzeo. The Board approved the motion.</w:t>
      </w:r>
    </w:p>
    <w:p w:rsidR="007F19BD" w:rsidRDefault="00502A18" w:rsidP="00C96D78">
      <w:pPr>
        <w:rPr>
          <w:sz w:val="24"/>
          <w:szCs w:val="24"/>
        </w:rPr>
      </w:pPr>
      <w:r>
        <w:rPr>
          <w:sz w:val="24"/>
          <w:szCs w:val="24"/>
        </w:rPr>
        <w:t xml:space="preserve"> Chairperson Kathryn Zeyher adjourned at 8:30p.m.</w:t>
      </w:r>
    </w:p>
    <w:p w:rsidR="00BA79B3" w:rsidRDefault="00BA79B3" w:rsidP="00C96D78">
      <w:pPr>
        <w:rPr>
          <w:sz w:val="24"/>
          <w:szCs w:val="24"/>
        </w:rPr>
      </w:pPr>
      <w:r>
        <w:rPr>
          <w:sz w:val="24"/>
          <w:szCs w:val="24"/>
        </w:rPr>
        <w:t>Respectfully submitted by Mollie McMurray, Secretary ZBA</w:t>
      </w:r>
    </w:p>
    <w:p w:rsidR="00067750" w:rsidRDefault="00067750" w:rsidP="00C96D78">
      <w:pPr>
        <w:rPr>
          <w:sz w:val="24"/>
          <w:szCs w:val="24"/>
        </w:rPr>
      </w:pPr>
    </w:p>
    <w:p w:rsidR="007F19BD" w:rsidRDefault="007F19BD" w:rsidP="00C96D78">
      <w:pPr>
        <w:rPr>
          <w:sz w:val="24"/>
          <w:szCs w:val="24"/>
        </w:rPr>
      </w:pPr>
    </w:p>
    <w:p w:rsidR="007F19BD" w:rsidRDefault="007F19BD" w:rsidP="00C96D78">
      <w:pPr>
        <w:rPr>
          <w:sz w:val="24"/>
          <w:szCs w:val="24"/>
        </w:rPr>
      </w:pPr>
    </w:p>
    <w:p w:rsidR="007F19BD" w:rsidRDefault="007F19BD" w:rsidP="00C96D78">
      <w:pPr>
        <w:rPr>
          <w:sz w:val="24"/>
          <w:szCs w:val="24"/>
        </w:rPr>
      </w:pPr>
    </w:p>
    <w:p w:rsidR="007F19BD" w:rsidRPr="00C96D78" w:rsidRDefault="007F19BD" w:rsidP="00C96D78">
      <w:pPr>
        <w:rPr>
          <w:sz w:val="24"/>
          <w:szCs w:val="24"/>
        </w:rPr>
      </w:pPr>
    </w:p>
    <w:p w:rsidR="00364968" w:rsidRDefault="00364968"/>
    <w:sectPr w:rsidR="003649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D78"/>
    <w:rsid w:val="00045488"/>
    <w:rsid w:val="00067750"/>
    <w:rsid w:val="00250DD0"/>
    <w:rsid w:val="00364968"/>
    <w:rsid w:val="00502A18"/>
    <w:rsid w:val="007F19BD"/>
    <w:rsid w:val="00BA79B3"/>
    <w:rsid w:val="00C9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D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D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845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Mollie McMurray</dc:creator>
  <cp:lastModifiedBy>Ritamary Bell</cp:lastModifiedBy>
  <cp:revision>2</cp:revision>
  <cp:lastPrinted>2018-06-13T12:39:00Z</cp:lastPrinted>
  <dcterms:created xsi:type="dcterms:W3CDTF">2018-06-19T15:34:00Z</dcterms:created>
  <dcterms:modified xsi:type="dcterms:W3CDTF">2018-06-19T15:34:00Z</dcterms:modified>
</cp:coreProperties>
</file>