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09" w:rsidRDefault="00757409" w:rsidP="0075740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757409" w:rsidRDefault="00757409" w:rsidP="007574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MEETING</w:t>
      </w:r>
    </w:p>
    <w:p w:rsidR="00757409" w:rsidRDefault="00757409" w:rsidP="007574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 25, 2019</w:t>
      </w:r>
    </w:p>
    <w:p w:rsidR="00757409" w:rsidRDefault="00757409" w:rsidP="00757409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HEARINGS:</w:t>
      </w:r>
    </w:p>
    <w:p w:rsidR="00757409" w:rsidRDefault="00757409" w:rsidP="00757409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JANE BERKEY/SUBDIVISION</w:t>
      </w:r>
    </w:p>
    <w:p w:rsidR="00757409" w:rsidRDefault="00757409" w:rsidP="00757409">
      <w:pPr>
        <w:rPr>
          <w:b/>
          <w:sz w:val="24"/>
          <w:szCs w:val="24"/>
        </w:rPr>
      </w:pPr>
      <w:r>
        <w:rPr>
          <w:b/>
          <w:sz w:val="24"/>
          <w:szCs w:val="24"/>
        </w:rPr>
        <w:t>369-420 PUGSLEY HILL ROAD</w:t>
      </w:r>
    </w:p>
    <w:p w:rsidR="00757409" w:rsidRDefault="00757409" w:rsidP="00757409">
      <w:pPr>
        <w:rPr>
          <w:b/>
          <w:sz w:val="24"/>
          <w:szCs w:val="24"/>
        </w:rPr>
      </w:pPr>
      <w:r>
        <w:rPr>
          <w:b/>
          <w:sz w:val="24"/>
          <w:szCs w:val="24"/>
        </w:rPr>
        <w:t>AMENIA, NY 12501</w:t>
      </w:r>
    </w:p>
    <w:p w:rsidR="00E628B1" w:rsidRDefault="00E628B1" w:rsidP="00757409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E628B1" w:rsidRDefault="00E628B1" w:rsidP="00757409">
      <w:pPr>
        <w:rPr>
          <w:b/>
          <w:sz w:val="24"/>
          <w:szCs w:val="24"/>
        </w:rPr>
      </w:pPr>
      <w:r>
        <w:rPr>
          <w:b/>
          <w:sz w:val="24"/>
          <w:szCs w:val="24"/>
        </w:rPr>
        <w:t>ELP STANFORD SOLAR LLC/SPECIAL USE PERMIT, SITE PLAN APPROVAL</w:t>
      </w:r>
    </w:p>
    <w:p w:rsidR="00E628B1" w:rsidRPr="00E628B1" w:rsidRDefault="00E628B1" w:rsidP="00757409">
      <w:pPr>
        <w:rPr>
          <w:sz w:val="24"/>
          <w:szCs w:val="24"/>
        </w:rPr>
      </w:pPr>
      <w:r>
        <w:rPr>
          <w:sz w:val="24"/>
          <w:szCs w:val="24"/>
        </w:rPr>
        <w:t>The proposed project is an array of solar panels covering approximately 23.8 acres of an 80-acre former sand and gravel mine.</w:t>
      </w:r>
    </w:p>
    <w:p w:rsidR="00E628B1" w:rsidRDefault="00E628B1" w:rsidP="00757409">
      <w:pPr>
        <w:rPr>
          <w:b/>
          <w:sz w:val="24"/>
          <w:szCs w:val="24"/>
        </w:rPr>
      </w:pPr>
      <w:r>
        <w:rPr>
          <w:b/>
          <w:sz w:val="24"/>
          <w:szCs w:val="24"/>
        </w:rPr>
        <w:t>ISAAC M. ANGELL/BENTLEY VATERINARY PRACTIVE PLLC/SPECIAL USE PERMIT</w:t>
      </w:r>
    </w:p>
    <w:p w:rsidR="00E628B1" w:rsidRDefault="00E628B1" w:rsidP="00757409">
      <w:pPr>
        <w:rPr>
          <w:b/>
          <w:sz w:val="24"/>
          <w:szCs w:val="24"/>
        </w:rPr>
      </w:pPr>
      <w:r>
        <w:rPr>
          <w:b/>
          <w:sz w:val="24"/>
          <w:szCs w:val="24"/>
        </w:rPr>
        <w:t>6030 ROUTE 82</w:t>
      </w:r>
    </w:p>
    <w:p w:rsidR="00E628B1" w:rsidRDefault="00E628B1" w:rsidP="00757409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STANFORDVILLE, NY 12581</w:t>
      </w:r>
    </w:p>
    <w:p w:rsidR="00E628B1" w:rsidRDefault="00E628B1" w:rsidP="00757409">
      <w:pPr>
        <w:rPr>
          <w:sz w:val="24"/>
          <w:szCs w:val="24"/>
        </w:rPr>
      </w:pPr>
      <w:r>
        <w:rPr>
          <w:sz w:val="24"/>
          <w:szCs w:val="24"/>
        </w:rPr>
        <w:t>They are requesting a Special Use Permit for the operation of a veterinary practice in Rural Center.</w:t>
      </w:r>
    </w:p>
    <w:p w:rsidR="00443C65" w:rsidRDefault="00443C65" w:rsidP="0075740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PRE-APPLICATION/PETER AND JANE FELIX/PROPOSED BOUNDRY LINE CHANGE/BOB BUTTS</w:t>
      </w:r>
    </w:p>
    <w:p w:rsidR="00443C65" w:rsidRPr="00443C65" w:rsidRDefault="00443C65" w:rsidP="00757409">
      <w:pPr>
        <w:rPr>
          <w:sz w:val="24"/>
          <w:szCs w:val="24"/>
        </w:rPr>
      </w:pPr>
      <w:r>
        <w:rPr>
          <w:sz w:val="24"/>
          <w:szCs w:val="24"/>
        </w:rPr>
        <w:t xml:space="preserve">Proposal is to transfer 1.18 acres of Country Square Market property to become part and parcel of the </w:t>
      </w:r>
      <w:proofErr w:type="spellStart"/>
      <w:r>
        <w:rPr>
          <w:sz w:val="24"/>
          <w:szCs w:val="24"/>
        </w:rPr>
        <w:t>Flelix</w:t>
      </w:r>
      <w:proofErr w:type="spellEnd"/>
      <w:r>
        <w:rPr>
          <w:sz w:val="24"/>
          <w:szCs w:val="24"/>
        </w:rPr>
        <w:t xml:space="preserve"> property, leaving County Square Market with a parcel of at least 1.5 acres containing the existing commercial buildings.</w:t>
      </w:r>
    </w:p>
    <w:p w:rsidR="00E628B1" w:rsidRDefault="00E628B1" w:rsidP="00757409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E628B1" w:rsidRPr="00E628B1" w:rsidRDefault="00E628B1" w:rsidP="00757409">
      <w:pPr>
        <w:rPr>
          <w:sz w:val="24"/>
          <w:szCs w:val="24"/>
        </w:rPr>
      </w:pPr>
      <w:r>
        <w:rPr>
          <w:sz w:val="24"/>
          <w:szCs w:val="24"/>
        </w:rPr>
        <w:t>Approval of minutes for July 24, 2019, Special Meeting September 25, 2019</w:t>
      </w:r>
    </w:p>
    <w:p w:rsidR="00E628B1" w:rsidRPr="00E628B1" w:rsidRDefault="00E628B1" w:rsidP="00757409">
      <w:pPr>
        <w:rPr>
          <w:b/>
          <w:sz w:val="24"/>
          <w:szCs w:val="24"/>
        </w:rPr>
      </w:pPr>
    </w:p>
    <w:p w:rsidR="0037242F" w:rsidRDefault="0037242F"/>
    <w:sectPr w:rsidR="00372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09"/>
    <w:rsid w:val="00365A97"/>
    <w:rsid w:val="0037242F"/>
    <w:rsid w:val="00443C65"/>
    <w:rsid w:val="00757409"/>
    <w:rsid w:val="00823B3C"/>
    <w:rsid w:val="00DC05F8"/>
    <w:rsid w:val="00E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2019-09-17T13:51:00Z</cp:lastPrinted>
  <dcterms:created xsi:type="dcterms:W3CDTF">2019-09-17T16:28:00Z</dcterms:created>
  <dcterms:modified xsi:type="dcterms:W3CDTF">2019-09-17T16:28:00Z</dcterms:modified>
</cp:coreProperties>
</file>