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762A" w14:textId="616355A0" w:rsidR="000417A5" w:rsidRDefault="000417A5" w:rsidP="00D531F9">
      <w:pPr>
        <w:jc w:val="center"/>
        <w:rPr>
          <w:sz w:val="28"/>
          <w:szCs w:val="28"/>
        </w:rPr>
      </w:pPr>
      <w:r>
        <w:rPr>
          <w:sz w:val="28"/>
          <w:szCs w:val="28"/>
        </w:rPr>
        <w:t>TOWN OF STANFORD</w:t>
      </w:r>
    </w:p>
    <w:p w14:paraId="63A27F76" w14:textId="18F82963" w:rsidR="00FA31F2" w:rsidRDefault="00D531F9" w:rsidP="00D531F9">
      <w:pPr>
        <w:jc w:val="center"/>
        <w:rPr>
          <w:sz w:val="28"/>
          <w:szCs w:val="28"/>
        </w:rPr>
      </w:pPr>
      <w:r>
        <w:rPr>
          <w:sz w:val="28"/>
          <w:szCs w:val="28"/>
        </w:rPr>
        <w:t>Zoning Board of Appeals</w:t>
      </w:r>
    </w:p>
    <w:p w14:paraId="2C25F0EE" w14:textId="3EC4A4EF" w:rsidR="00D531F9" w:rsidRDefault="00D531F9" w:rsidP="00D531F9">
      <w:pPr>
        <w:jc w:val="center"/>
        <w:rPr>
          <w:sz w:val="28"/>
          <w:szCs w:val="28"/>
        </w:rPr>
      </w:pPr>
      <w:r>
        <w:rPr>
          <w:sz w:val="28"/>
          <w:szCs w:val="28"/>
        </w:rPr>
        <w:t>Meeting  6-9-21</w:t>
      </w:r>
    </w:p>
    <w:p w14:paraId="10E9FF7A" w14:textId="7BFA9760" w:rsidR="00D531F9" w:rsidRDefault="00D531F9" w:rsidP="00D531F9">
      <w:pPr>
        <w:jc w:val="center"/>
        <w:rPr>
          <w:sz w:val="28"/>
          <w:szCs w:val="28"/>
        </w:rPr>
      </w:pPr>
    </w:p>
    <w:p w14:paraId="578E3695" w14:textId="2B17DAE7" w:rsidR="00D531F9" w:rsidRDefault="00D531F9" w:rsidP="00D531F9">
      <w:pPr>
        <w:rPr>
          <w:sz w:val="28"/>
          <w:szCs w:val="28"/>
        </w:rPr>
      </w:pPr>
      <w:r>
        <w:rPr>
          <w:sz w:val="28"/>
          <w:szCs w:val="28"/>
        </w:rPr>
        <w:t>PRESENT:</w:t>
      </w:r>
    </w:p>
    <w:p w14:paraId="4D359C45" w14:textId="5E060226" w:rsidR="00D531F9" w:rsidRDefault="00D531F9" w:rsidP="00D531F9">
      <w:pPr>
        <w:rPr>
          <w:sz w:val="28"/>
          <w:szCs w:val="28"/>
        </w:rPr>
      </w:pPr>
      <w:r>
        <w:rPr>
          <w:sz w:val="28"/>
          <w:szCs w:val="28"/>
        </w:rPr>
        <w:t xml:space="preserve">Katherine </w:t>
      </w:r>
      <w:proofErr w:type="spellStart"/>
      <w:r>
        <w:rPr>
          <w:sz w:val="28"/>
          <w:szCs w:val="28"/>
        </w:rPr>
        <w:t>Zeyher</w:t>
      </w:r>
      <w:proofErr w:type="spellEnd"/>
      <w:r w:rsidR="005D1873">
        <w:rPr>
          <w:sz w:val="28"/>
          <w:szCs w:val="28"/>
        </w:rPr>
        <w:t>,</w:t>
      </w:r>
      <w:r>
        <w:rPr>
          <w:sz w:val="28"/>
          <w:szCs w:val="28"/>
        </w:rPr>
        <w:t xml:space="preserve"> Chair</w:t>
      </w:r>
    </w:p>
    <w:p w14:paraId="107DFB19" w14:textId="23D9FE22" w:rsidR="00D531F9" w:rsidRPr="005D1873" w:rsidRDefault="00D531F9" w:rsidP="00D531F9">
      <w:pPr>
        <w:rPr>
          <w:sz w:val="28"/>
          <w:szCs w:val="28"/>
          <w:lang w:val="fr-FR"/>
        </w:rPr>
      </w:pPr>
      <w:r w:rsidRPr="005D1873">
        <w:rPr>
          <w:sz w:val="28"/>
          <w:szCs w:val="28"/>
          <w:lang w:val="fr-FR"/>
        </w:rPr>
        <w:t>James Meyer</w:t>
      </w:r>
    </w:p>
    <w:p w14:paraId="7CF726CE" w14:textId="38AF8BF3" w:rsidR="00D531F9" w:rsidRPr="005D1873" w:rsidRDefault="00D531F9" w:rsidP="00D531F9">
      <w:pPr>
        <w:rPr>
          <w:sz w:val="28"/>
          <w:szCs w:val="28"/>
          <w:lang w:val="fr-FR"/>
        </w:rPr>
      </w:pPr>
      <w:r w:rsidRPr="005D1873">
        <w:rPr>
          <w:sz w:val="28"/>
          <w:szCs w:val="28"/>
          <w:lang w:val="fr-FR"/>
        </w:rPr>
        <w:t xml:space="preserve">Michelle </w:t>
      </w:r>
      <w:proofErr w:type="spellStart"/>
      <w:r w:rsidRPr="005D1873">
        <w:rPr>
          <w:sz w:val="28"/>
          <w:szCs w:val="28"/>
          <w:lang w:val="fr-FR"/>
        </w:rPr>
        <w:t>Inzeo</w:t>
      </w:r>
      <w:proofErr w:type="spellEnd"/>
    </w:p>
    <w:p w14:paraId="4198B0AF" w14:textId="2824997B" w:rsidR="00D531F9" w:rsidRPr="005D1873" w:rsidRDefault="00D531F9" w:rsidP="00D531F9">
      <w:pPr>
        <w:rPr>
          <w:sz w:val="28"/>
          <w:szCs w:val="28"/>
          <w:lang w:val="fr-FR"/>
        </w:rPr>
      </w:pPr>
      <w:r w:rsidRPr="005D1873">
        <w:rPr>
          <w:sz w:val="28"/>
          <w:szCs w:val="28"/>
          <w:lang w:val="fr-FR"/>
        </w:rPr>
        <w:t>Michael Dillinger</w:t>
      </w:r>
    </w:p>
    <w:p w14:paraId="1F20CBD8" w14:textId="4838CDDF" w:rsidR="00D531F9" w:rsidRPr="005D1873" w:rsidRDefault="00D531F9" w:rsidP="00D531F9">
      <w:pPr>
        <w:rPr>
          <w:sz w:val="28"/>
          <w:szCs w:val="28"/>
          <w:lang w:val="fr-FR"/>
        </w:rPr>
      </w:pPr>
    </w:p>
    <w:p w14:paraId="6F1E1986" w14:textId="636BBAFA" w:rsidR="00D531F9" w:rsidRDefault="00D531F9" w:rsidP="00D531F9">
      <w:pPr>
        <w:rPr>
          <w:sz w:val="28"/>
          <w:szCs w:val="28"/>
        </w:rPr>
      </w:pPr>
      <w:r>
        <w:rPr>
          <w:sz w:val="28"/>
          <w:szCs w:val="28"/>
        </w:rPr>
        <w:t>ABSENT:  Patrick Tierney</w:t>
      </w:r>
    </w:p>
    <w:p w14:paraId="36F101AE" w14:textId="56DA4986" w:rsidR="00D531F9" w:rsidRDefault="00D531F9" w:rsidP="00D531F9">
      <w:pPr>
        <w:rPr>
          <w:sz w:val="28"/>
          <w:szCs w:val="28"/>
        </w:rPr>
      </w:pPr>
    </w:p>
    <w:p w14:paraId="0F43874E" w14:textId="411CAB45" w:rsidR="00D531F9" w:rsidRDefault="000F3ADD" w:rsidP="00D531F9">
      <w:pPr>
        <w:rPr>
          <w:sz w:val="28"/>
          <w:szCs w:val="28"/>
        </w:rPr>
      </w:pPr>
      <w:r w:rsidRPr="00B95E48">
        <w:rPr>
          <w:b/>
          <w:bCs/>
          <w:sz w:val="28"/>
          <w:szCs w:val="28"/>
        </w:rPr>
        <w:t>Goodman/Rueben Variance</w:t>
      </w:r>
      <w:r>
        <w:rPr>
          <w:sz w:val="28"/>
          <w:szCs w:val="28"/>
        </w:rPr>
        <w:t>:  Letter of authorization fo</w:t>
      </w:r>
      <w:r w:rsidR="00970435">
        <w:rPr>
          <w:sz w:val="28"/>
          <w:szCs w:val="28"/>
        </w:rPr>
        <w:t>r</w:t>
      </w:r>
      <w:r>
        <w:rPr>
          <w:sz w:val="28"/>
          <w:szCs w:val="28"/>
        </w:rPr>
        <w:t xml:space="preserve"> Crisp Arch</w:t>
      </w:r>
      <w:r w:rsidR="005D4496">
        <w:rPr>
          <w:sz w:val="28"/>
          <w:szCs w:val="28"/>
        </w:rPr>
        <w:t>i</w:t>
      </w:r>
      <w:r>
        <w:rPr>
          <w:sz w:val="28"/>
          <w:szCs w:val="28"/>
        </w:rPr>
        <w:t>tect to act as agent for the hom</w:t>
      </w:r>
      <w:r w:rsidR="00970435">
        <w:rPr>
          <w:sz w:val="28"/>
          <w:szCs w:val="28"/>
        </w:rPr>
        <w:t>e</w:t>
      </w:r>
      <w:r>
        <w:rPr>
          <w:sz w:val="28"/>
          <w:szCs w:val="28"/>
        </w:rPr>
        <w:t>owners</w:t>
      </w:r>
      <w:r w:rsidR="00970435">
        <w:rPr>
          <w:sz w:val="28"/>
          <w:szCs w:val="28"/>
        </w:rPr>
        <w:t xml:space="preserve"> was received</w:t>
      </w:r>
      <w:r>
        <w:rPr>
          <w:sz w:val="28"/>
          <w:szCs w:val="28"/>
        </w:rPr>
        <w:t xml:space="preserve">. </w:t>
      </w:r>
      <w:r w:rsidR="00E12C37">
        <w:rPr>
          <w:sz w:val="28"/>
          <w:szCs w:val="28"/>
        </w:rPr>
        <w:t xml:space="preserve"> Applicants are requesting an area variance </w:t>
      </w:r>
      <w:r w:rsidR="00083435">
        <w:rPr>
          <w:sz w:val="28"/>
          <w:szCs w:val="28"/>
        </w:rPr>
        <w:t>to enable them to put a cupola on the roof of the home</w:t>
      </w:r>
      <w:r w:rsidR="00970435">
        <w:rPr>
          <w:sz w:val="28"/>
          <w:szCs w:val="28"/>
        </w:rPr>
        <w:t xml:space="preserve"> they </w:t>
      </w:r>
      <w:r w:rsidR="00593D5B">
        <w:rPr>
          <w:sz w:val="28"/>
          <w:szCs w:val="28"/>
        </w:rPr>
        <w:t>are</w:t>
      </w:r>
      <w:r w:rsidR="00970435">
        <w:rPr>
          <w:sz w:val="28"/>
          <w:szCs w:val="28"/>
        </w:rPr>
        <w:t xml:space="preserve"> building</w:t>
      </w:r>
      <w:r w:rsidR="00083435">
        <w:rPr>
          <w:sz w:val="28"/>
          <w:szCs w:val="28"/>
        </w:rPr>
        <w:t xml:space="preserve">.  Present law states that it can only be 80 square feet in area.  They are requesting a </w:t>
      </w:r>
      <w:proofErr w:type="gramStart"/>
      <w:r w:rsidR="00083435">
        <w:rPr>
          <w:sz w:val="28"/>
          <w:szCs w:val="28"/>
        </w:rPr>
        <w:t>98 foot</w:t>
      </w:r>
      <w:proofErr w:type="gramEnd"/>
      <w:r w:rsidR="00083435">
        <w:rPr>
          <w:sz w:val="28"/>
          <w:szCs w:val="28"/>
        </w:rPr>
        <w:t xml:space="preserve"> variance.  Discussion ensued with the decision that applicant apply for a height variance.</w:t>
      </w:r>
      <w:r w:rsidR="00B43AFB">
        <w:rPr>
          <w:sz w:val="28"/>
          <w:szCs w:val="28"/>
        </w:rPr>
        <w:t xml:space="preserve">  Ms. </w:t>
      </w:r>
      <w:proofErr w:type="spellStart"/>
      <w:r w:rsidR="00B43AFB">
        <w:rPr>
          <w:sz w:val="28"/>
          <w:szCs w:val="28"/>
        </w:rPr>
        <w:t>Zeyher</w:t>
      </w:r>
      <w:proofErr w:type="spellEnd"/>
      <w:r w:rsidR="00B43AFB">
        <w:rPr>
          <w:sz w:val="28"/>
          <w:szCs w:val="28"/>
        </w:rPr>
        <w:t xml:space="preserve"> will speak with Mr. Smith.  Applicant will need</w:t>
      </w:r>
      <w:r w:rsidR="00970435">
        <w:rPr>
          <w:sz w:val="28"/>
          <w:szCs w:val="28"/>
        </w:rPr>
        <w:t xml:space="preserve"> to</w:t>
      </w:r>
      <w:r w:rsidR="00B43AFB">
        <w:rPr>
          <w:sz w:val="28"/>
          <w:szCs w:val="28"/>
        </w:rPr>
        <w:t xml:space="preserve"> </w:t>
      </w:r>
      <w:r w:rsidR="005D566B">
        <w:rPr>
          <w:sz w:val="28"/>
          <w:szCs w:val="28"/>
        </w:rPr>
        <w:t>put an announcement in the paper</w:t>
      </w:r>
      <w:r w:rsidR="00970435">
        <w:rPr>
          <w:sz w:val="28"/>
          <w:szCs w:val="28"/>
        </w:rPr>
        <w:t>,</w:t>
      </w:r>
      <w:r w:rsidR="005D566B">
        <w:rPr>
          <w:sz w:val="28"/>
          <w:szCs w:val="28"/>
        </w:rPr>
        <w:t xml:space="preserve">  sen</w:t>
      </w:r>
      <w:r w:rsidR="00970435">
        <w:rPr>
          <w:sz w:val="28"/>
          <w:szCs w:val="28"/>
        </w:rPr>
        <w:t>d</w:t>
      </w:r>
      <w:r w:rsidR="005D566B">
        <w:rPr>
          <w:sz w:val="28"/>
          <w:szCs w:val="28"/>
        </w:rPr>
        <w:t xml:space="preserve"> a notice to surrounding neighbors</w:t>
      </w:r>
      <w:r w:rsidR="00B43AFB">
        <w:rPr>
          <w:sz w:val="28"/>
          <w:szCs w:val="28"/>
        </w:rPr>
        <w:t xml:space="preserve"> and br</w:t>
      </w:r>
      <w:r w:rsidR="005D4496">
        <w:rPr>
          <w:sz w:val="28"/>
          <w:szCs w:val="28"/>
        </w:rPr>
        <w:t>i</w:t>
      </w:r>
      <w:r w:rsidR="00B43AFB">
        <w:rPr>
          <w:sz w:val="28"/>
          <w:szCs w:val="28"/>
        </w:rPr>
        <w:t>ng the return mailings to the meeting</w:t>
      </w:r>
      <w:r w:rsidR="005D566B">
        <w:rPr>
          <w:sz w:val="28"/>
          <w:szCs w:val="28"/>
        </w:rPr>
        <w:t>, along with the newspaper announcement</w:t>
      </w:r>
      <w:r w:rsidR="00B43AFB">
        <w:rPr>
          <w:sz w:val="28"/>
          <w:szCs w:val="28"/>
        </w:rPr>
        <w:t>.</w:t>
      </w:r>
      <w:r w:rsidR="005D4496">
        <w:rPr>
          <w:sz w:val="28"/>
          <w:szCs w:val="28"/>
        </w:rPr>
        <w:t xml:space="preserve">  </w:t>
      </w:r>
      <w:r w:rsidR="005D566B">
        <w:rPr>
          <w:sz w:val="28"/>
          <w:szCs w:val="28"/>
        </w:rPr>
        <w:t>James</w:t>
      </w:r>
      <w:r w:rsidR="005D4496">
        <w:rPr>
          <w:sz w:val="28"/>
          <w:szCs w:val="28"/>
        </w:rPr>
        <w:t xml:space="preserve"> Meyer made the motion to schedule a public hearing </w:t>
      </w:r>
      <w:r w:rsidR="00593D5B">
        <w:rPr>
          <w:sz w:val="28"/>
          <w:szCs w:val="28"/>
        </w:rPr>
        <w:t>f</w:t>
      </w:r>
      <w:r w:rsidR="005D566B">
        <w:rPr>
          <w:sz w:val="28"/>
          <w:szCs w:val="28"/>
        </w:rPr>
        <w:t xml:space="preserve">or July 14, 2021, </w:t>
      </w:r>
      <w:r w:rsidR="005D4496">
        <w:rPr>
          <w:sz w:val="28"/>
          <w:szCs w:val="28"/>
        </w:rPr>
        <w:t xml:space="preserve">and it was seconded by </w:t>
      </w:r>
      <w:r w:rsidR="00F91FB1">
        <w:rPr>
          <w:sz w:val="28"/>
          <w:szCs w:val="28"/>
        </w:rPr>
        <w:t xml:space="preserve">Michelle </w:t>
      </w:r>
      <w:proofErr w:type="spellStart"/>
      <w:r w:rsidR="00F91FB1">
        <w:rPr>
          <w:sz w:val="28"/>
          <w:szCs w:val="28"/>
        </w:rPr>
        <w:t>Inzeo</w:t>
      </w:r>
      <w:proofErr w:type="spellEnd"/>
      <w:r w:rsidR="00F91FB1">
        <w:rPr>
          <w:sz w:val="28"/>
          <w:szCs w:val="28"/>
        </w:rPr>
        <w:t xml:space="preserve">.  All in favor:  Unanimous.  </w:t>
      </w:r>
    </w:p>
    <w:p w14:paraId="50B564F2" w14:textId="22537C39" w:rsidR="00C81165" w:rsidRDefault="00C81165" w:rsidP="00D531F9">
      <w:pPr>
        <w:rPr>
          <w:sz w:val="28"/>
          <w:szCs w:val="28"/>
        </w:rPr>
      </w:pPr>
      <w:r w:rsidRPr="00B95E48">
        <w:rPr>
          <w:b/>
          <w:bCs/>
          <w:sz w:val="28"/>
          <w:szCs w:val="28"/>
        </w:rPr>
        <w:t xml:space="preserve">Karen </w:t>
      </w:r>
      <w:proofErr w:type="spellStart"/>
      <w:r w:rsidRPr="00B95E48">
        <w:rPr>
          <w:b/>
          <w:bCs/>
          <w:sz w:val="28"/>
          <w:szCs w:val="28"/>
        </w:rPr>
        <w:t>Buechelek</w:t>
      </w:r>
      <w:proofErr w:type="spellEnd"/>
      <w:r w:rsidRPr="00B95E48">
        <w:rPr>
          <w:b/>
          <w:bCs/>
          <w:sz w:val="28"/>
          <w:szCs w:val="28"/>
        </w:rPr>
        <w:t xml:space="preserve"> </w:t>
      </w:r>
      <w:proofErr w:type="gramStart"/>
      <w:r w:rsidRPr="00B95E48">
        <w:rPr>
          <w:b/>
          <w:bCs/>
          <w:sz w:val="28"/>
          <w:szCs w:val="28"/>
        </w:rPr>
        <w:t>Pre App</w:t>
      </w:r>
      <w:proofErr w:type="gramEnd"/>
      <w:r w:rsidRPr="00B95E48">
        <w:rPr>
          <w:b/>
          <w:bCs/>
          <w:sz w:val="28"/>
          <w:szCs w:val="28"/>
        </w:rPr>
        <w:t xml:space="preserve"> Conference</w:t>
      </w:r>
      <w:r>
        <w:rPr>
          <w:sz w:val="28"/>
          <w:szCs w:val="28"/>
        </w:rPr>
        <w:t>:  Applicant has a single family dwelling with an attached space of 900 square feet that was used by her husband as a workshop for his cabinet making</w:t>
      </w:r>
      <w:r w:rsidR="00D65295">
        <w:rPr>
          <w:sz w:val="28"/>
          <w:szCs w:val="28"/>
        </w:rPr>
        <w:t>.</w:t>
      </w:r>
      <w:r>
        <w:rPr>
          <w:sz w:val="28"/>
          <w:szCs w:val="28"/>
        </w:rPr>
        <w:t xml:space="preserve">  He can no longer do this type of work.  They would like to extend the living space of their home using this space while at the same time pushing </w:t>
      </w:r>
      <w:r w:rsidR="00D65295">
        <w:rPr>
          <w:sz w:val="28"/>
          <w:szCs w:val="28"/>
        </w:rPr>
        <w:t xml:space="preserve">the back wall out another l5 to 20 feet.  This space will be used by their sons when they visit with their families.  Their old bedrooms in the house are too small to accommodate a family and one has been converted to an office </w:t>
      </w:r>
    </w:p>
    <w:p w14:paraId="4FD32DC7" w14:textId="288DB64A" w:rsidR="00E250B1" w:rsidRDefault="004C2254" w:rsidP="00D531F9">
      <w:pPr>
        <w:rPr>
          <w:sz w:val="28"/>
          <w:szCs w:val="28"/>
        </w:rPr>
      </w:pPr>
      <w:r>
        <w:rPr>
          <w:sz w:val="28"/>
          <w:szCs w:val="28"/>
        </w:rPr>
        <w:lastRenderedPageBreak/>
        <w:t>TOWN OF STANFORD</w:t>
      </w:r>
    </w:p>
    <w:p w14:paraId="5F96F28C" w14:textId="1C623A5E" w:rsidR="004C2254" w:rsidRDefault="004C2254" w:rsidP="00D531F9">
      <w:pPr>
        <w:rPr>
          <w:sz w:val="28"/>
          <w:szCs w:val="28"/>
        </w:rPr>
      </w:pPr>
      <w:r>
        <w:rPr>
          <w:sz w:val="28"/>
          <w:szCs w:val="28"/>
        </w:rPr>
        <w:t>ZBA MEETING OF 6-9-21</w:t>
      </w:r>
    </w:p>
    <w:p w14:paraId="7F65DA7F" w14:textId="36BDF4B7" w:rsidR="004C2254" w:rsidRDefault="004C2254" w:rsidP="00D531F9">
      <w:pPr>
        <w:rPr>
          <w:sz w:val="28"/>
          <w:szCs w:val="28"/>
        </w:rPr>
      </w:pPr>
      <w:r>
        <w:rPr>
          <w:sz w:val="28"/>
          <w:szCs w:val="28"/>
        </w:rPr>
        <w:t>PAGE 2</w:t>
      </w:r>
    </w:p>
    <w:p w14:paraId="3061ED51" w14:textId="77777777" w:rsidR="000417A5" w:rsidRDefault="000417A5" w:rsidP="00D531F9">
      <w:pPr>
        <w:rPr>
          <w:sz w:val="28"/>
          <w:szCs w:val="28"/>
        </w:rPr>
      </w:pPr>
    </w:p>
    <w:p w14:paraId="01C3787C" w14:textId="7ABE3AF8" w:rsidR="004C2254" w:rsidRDefault="000417A5" w:rsidP="00D531F9">
      <w:pPr>
        <w:rPr>
          <w:sz w:val="28"/>
          <w:szCs w:val="28"/>
        </w:rPr>
      </w:pPr>
      <w:r>
        <w:rPr>
          <w:sz w:val="28"/>
          <w:szCs w:val="28"/>
        </w:rPr>
        <w:t xml:space="preserve">as </w:t>
      </w:r>
      <w:r w:rsidR="00970435">
        <w:rPr>
          <w:sz w:val="28"/>
          <w:szCs w:val="28"/>
        </w:rPr>
        <w:t xml:space="preserve">the </w:t>
      </w:r>
      <w:r>
        <w:rPr>
          <w:sz w:val="28"/>
          <w:szCs w:val="28"/>
        </w:rPr>
        <w:t>applicant works part time from home.  Applicant was advised to apply for a special use permit to allow</w:t>
      </w:r>
      <w:r w:rsidR="005D1873">
        <w:rPr>
          <w:sz w:val="28"/>
          <w:szCs w:val="28"/>
        </w:rPr>
        <w:t xml:space="preserve"> for</w:t>
      </w:r>
      <w:r>
        <w:rPr>
          <w:sz w:val="28"/>
          <w:szCs w:val="28"/>
        </w:rPr>
        <w:t xml:space="preserve"> a guest cottage.</w:t>
      </w:r>
    </w:p>
    <w:p w14:paraId="792A039D" w14:textId="61D18F4B" w:rsidR="00E250B1" w:rsidRDefault="004C2254" w:rsidP="00D531F9">
      <w:pPr>
        <w:rPr>
          <w:sz w:val="28"/>
          <w:szCs w:val="28"/>
        </w:rPr>
      </w:pPr>
      <w:r>
        <w:rPr>
          <w:sz w:val="28"/>
          <w:szCs w:val="28"/>
        </w:rPr>
        <w:t>James</w:t>
      </w:r>
      <w:r w:rsidR="00E250B1">
        <w:rPr>
          <w:sz w:val="28"/>
          <w:szCs w:val="28"/>
        </w:rPr>
        <w:t xml:space="preserve"> Meyer made the motion to adjourn at 8:10 p.m., seconded by Michelle </w:t>
      </w:r>
      <w:proofErr w:type="spellStart"/>
      <w:r w:rsidR="00E250B1">
        <w:rPr>
          <w:sz w:val="28"/>
          <w:szCs w:val="28"/>
        </w:rPr>
        <w:t>Inzeo</w:t>
      </w:r>
      <w:proofErr w:type="spellEnd"/>
      <w:r w:rsidR="00E250B1">
        <w:rPr>
          <w:sz w:val="28"/>
          <w:szCs w:val="28"/>
        </w:rPr>
        <w:t>.</w:t>
      </w:r>
    </w:p>
    <w:p w14:paraId="7F85EAD7" w14:textId="64C97DF6" w:rsidR="00E250B1" w:rsidRDefault="00E250B1" w:rsidP="00D531F9">
      <w:pPr>
        <w:rPr>
          <w:sz w:val="28"/>
          <w:szCs w:val="28"/>
        </w:rPr>
      </w:pPr>
      <w:r>
        <w:rPr>
          <w:sz w:val="28"/>
          <w:szCs w:val="28"/>
        </w:rPr>
        <w:t>All in favor:  Unanimous.</w:t>
      </w:r>
    </w:p>
    <w:p w14:paraId="20F236FD" w14:textId="07343B9D" w:rsidR="00E250B1" w:rsidRDefault="00E250B1" w:rsidP="00D531F9">
      <w:pPr>
        <w:rPr>
          <w:sz w:val="28"/>
          <w:szCs w:val="28"/>
        </w:rPr>
      </w:pPr>
    </w:p>
    <w:p w14:paraId="79DFB63F" w14:textId="5FA8B651" w:rsidR="00E250B1" w:rsidRDefault="00E250B1" w:rsidP="00D531F9">
      <w:pPr>
        <w:rPr>
          <w:sz w:val="28"/>
          <w:szCs w:val="28"/>
        </w:rPr>
      </w:pPr>
      <w:r>
        <w:rPr>
          <w:sz w:val="28"/>
          <w:szCs w:val="28"/>
        </w:rPr>
        <w:t>Respectfully submitted by_______________________________</w:t>
      </w:r>
    </w:p>
    <w:p w14:paraId="666727DA" w14:textId="39769681" w:rsidR="00E250B1" w:rsidRDefault="00E250B1" w:rsidP="00D531F9">
      <w:pPr>
        <w:rPr>
          <w:sz w:val="28"/>
          <w:szCs w:val="28"/>
        </w:rPr>
      </w:pPr>
      <w:r>
        <w:rPr>
          <w:sz w:val="28"/>
          <w:szCs w:val="28"/>
        </w:rPr>
        <w:t xml:space="preserve">                                               Mary Dalto</w:t>
      </w:r>
      <w:r w:rsidR="00ED59B5">
        <w:rPr>
          <w:sz w:val="28"/>
          <w:szCs w:val="28"/>
        </w:rPr>
        <w:t>n</w:t>
      </w:r>
    </w:p>
    <w:p w14:paraId="5D1CB15F" w14:textId="30CD7DE0" w:rsidR="00E250B1" w:rsidRDefault="00E250B1" w:rsidP="00D531F9">
      <w:pPr>
        <w:rPr>
          <w:sz w:val="28"/>
          <w:szCs w:val="28"/>
        </w:rPr>
      </w:pPr>
    </w:p>
    <w:p w14:paraId="5662D796" w14:textId="0A8B2823" w:rsidR="00E250B1" w:rsidRDefault="00E250B1" w:rsidP="00D531F9">
      <w:pPr>
        <w:rPr>
          <w:sz w:val="28"/>
          <w:szCs w:val="28"/>
        </w:rPr>
      </w:pPr>
      <w:r>
        <w:rPr>
          <w:sz w:val="28"/>
          <w:szCs w:val="28"/>
        </w:rPr>
        <w:t>Approved by:___________________________________________</w:t>
      </w:r>
    </w:p>
    <w:p w14:paraId="178F8CB3" w14:textId="012AA8C5" w:rsidR="00E250B1" w:rsidRDefault="00E250B1" w:rsidP="00D531F9">
      <w:pPr>
        <w:rPr>
          <w:sz w:val="28"/>
          <w:szCs w:val="28"/>
        </w:rPr>
      </w:pPr>
      <w:r>
        <w:rPr>
          <w:sz w:val="28"/>
          <w:szCs w:val="28"/>
        </w:rPr>
        <w:t xml:space="preserve">                         Katherine </w:t>
      </w:r>
      <w:proofErr w:type="spellStart"/>
      <w:r>
        <w:rPr>
          <w:sz w:val="28"/>
          <w:szCs w:val="28"/>
        </w:rPr>
        <w:t>Zeyher</w:t>
      </w:r>
      <w:proofErr w:type="spellEnd"/>
      <w:r>
        <w:rPr>
          <w:sz w:val="28"/>
          <w:szCs w:val="28"/>
        </w:rPr>
        <w:t>, Chair</w:t>
      </w:r>
    </w:p>
    <w:sectPr w:rsidR="00E2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F9"/>
    <w:rsid w:val="000417A5"/>
    <w:rsid w:val="00083435"/>
    <w:rsid w:val="000F3ADD"/>
    <w:rsid w:val="002B296D"/>
    <w:rsid w:val="004C2254"/>
    <w:rsid w:val="00593D5B"/>
    <w:rsid w:val="005D1873"/>
    <w:rsid w:val="005D4496"/>
    <w:rsid w:val="005D566B"/>
    <w:rsid w:val="00785A2C"/>
    <w:rsid w:val="00970435"/>
    <w:rsid w:val="00A831EC"/>
    <w:rsid w:val="00AA05A3"/>
    <w:rsid w:val="00B43AFB"/>
    <w:rsid w:val="00B95E48"/>
    <w:rsid w:val="00C81165"/>
    <w:rsid w:val="00D531F9"/>
    <w:rsid w:val="00D65295"/>
    <w:rsid w:val="00E12C37"/>
    <w:rsid w:val="00E250B1"/>
    <w:rsid w:val="00ED59B5"/>
    <w:rsid w:val="00F1707C"/>
    <w:rsid w:val="00F9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FCC4"/>
  <w15:chartTrackingRefBased/>
  <w15:docId w15:val="{20969B85-7F72-4620-8FD4-07BC3716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2021-06-16T16:08:00Z</cp:lastPrinted>
  <dcterms:created xsi:type="dcterms:W3CDTF">2022-03-23T14:58:00Z</dcterms:created>
  <dcterms:modified xsi:type="dcterms:W3CDTF">2022-03-23T14:58:00Z</dcterms:modified>
</cp:coreProperties>
</file>