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3C11" w14:textId="1D8AE7B1" w:rsidR="007A702A" w:rsidRDefault="007A702A" w:rsidP="007A702A">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r>
        <w:rPr>
          <w:rFonts w:ascii="Times New Roman" w:hAnsi="Times New Roman" w:cs="Times New Roman"/>
          <w:sz w:val="24"/>
          <w:szCs w:val="24"/>
          <w:u w:val="single"/>
        </w:rPr>
        <w:br/>
        <w:t>END OF YEAR SPECIAL MEETING</w:t>
      </w:r>
      <w:r>
        <w:rPr>
          <w:rFonts w:ascii="Times New Roman" w:hAnsi="Times New Roman" w:cs="Times New Roman"/>
          <w:sz w:val="24"/>
          <w:szCs w:val="24"/>
          <w:u w:val="single"/>
        </w:rPr>
        <w:br/>
        <w:t>DECEMBER 30, 2024</w:t>
      </w:r>
    </w:p>
    <w:p w14:paraId="2A28A0C1" w14:textId="4EBABE9C" w:rsidR="007A702A" w:rsidRDefault="007A702A" w:rsidP="007A702A">
      <w:pPr>
        <w:spacing w:after="0"/>
        <w:rPr>
          <w:rFonts w:ascii="Times New Roman" w:hAnsi="Times New Roman" w:cs="Times New Roman"/>
          <w:sz w:val="24"/>
          <w:szCs w:val="24"/>
        </w:rPr>
      </w:pPr>
      <w:r w:rsidRPr="007A702A">
        <w:rPr>
          <w:rFonts w:ascii="Times New Roman" w:hAnsi="Times New Roman" w:cs="Times New Roman"/>
          <w:sz w:val="24"/>
          <w:szCs w:val="24"/>
        </w:rPr>
        <w:t xml:space="preserve"> </w:t>
      </w:r>
      <w:r>
        <w:rPr>
          <w:rFonts w:ascii="Times New Roman" w:hAnsi="Times New Roman" w:cs="Times New Roman"/>
          <w:sz w:val="24"/>
          <w:szCs w:val="24"/>
        </w:rPr>
        <w:tab/>
      </w:r>
      <w:r w:rsidRPr="007A702A">
        <w:rPr>
          <w:rFonts w:ascii="Times New Roman" w:hAnsi="Times New Roman" w:cs="Times New Roman"/>
          <w:sz w:val="24"/>
          <w:szCs w:val="24"/>
        </w:rPr>
        <w:t>The Town of Stanford Town</w:t>
      </w:r>
      <w:r>
        <w:rPr>
          <w:rFonts w:ascii="Times New Roman" w:hAnsi="Times New Roman" w:cs="Times New Roman"/>
          <w:sz w:val="24"/>
          <w:szCs w:val="24"/>
        </w:rPr>
        <w:t xml:space="preserve"> Board met for their Special End of Year Meeting on Monday, December 30, 2024 at 7 PM at the Town Hall.  Supervisor Burton opened the meeting with the Pledge of Allegiance.</w:t>
      </w:r>
    </w:p>
    <w:p w14:paraId="3FF38563" w14:textId="064549D7" w:rsidR="007A702A" w:rsidRDefault="007A702A" w:rsidP="007A702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Roll Call:  </w:t>
      </w:r>
      <w:r w:rsidR="00743925">
        <w:rPr>
          <w:rFonts w:ascii="Times New Roman" w:hAnsi="Times New Roman" w:cs="Times New Roman"/>
          <w:sz w:val="24"/>
          <w:szCs w:val="24"/>
        </w:rPr>
        <w:tab/>
      </w:r>
      <w:r>
        <w:rPr>
          <w:rFonts w:ascii="Times New Roman" w:hAnsi="Times New Roman" w:cs="Times New Roman"/>
          <w:sz w:val="24"/>
          <w:szCs w:val="24"/>
        </w:rPr>
        <w:t>Wendy Burton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Julia Descoteaux – absent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43925">
        <w:rPr>
          <w:rFonts w:ascii="Times New Roman" w:hAnsi="Times New Roman" w:cs="Times New Roman"/>
          <w:sz w:val="24"/>
          <w:szCs w:val="24"/>
        </w:rPr>
        <w:tab/>
      </w:r>
      <w:r>
        <w:rPr>
          <w:rFonts w:ascii="Times New Roman" w:hAnsi="Times New Roman" w:cs="Times New Roman"/>
          <w:sz w:val="24"/>
          <w:szCs w:val="24"/>
        </w:rPr>
        <w:t>Eric Haims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Nathan Lavertue – present</w:t>
      </w:r>
      <w:r>
        <w:rPr>
          <w:rFonts w:ascii="Times New Roman" w:hAnsi="Times New Roman" w:cs="Times New Roman"/>
          <w:sz w:val="24"/>
          <w:szCs w:val="24"/>
        </w:rPr>
        <w:br/>
      </w:r>
      <w:r>
        <w:rPr>
          <w:rFonts w:ascii="Times New Roman" w:hAnsi="Times New Roman" w:cs="Times New Roman"/>
          <w:sz w:val="24"/>
          <w:szCs w:val="24"/>
        </w:rPr>
        <w:tab/>
        <w:t xml:space="preserve">      </w:t>
      </w:r>
      <w:r>
        <w:rPr>
          <w:rFonts w:ascii="Times New Roman" w:hAnsi="Times New Roman" w:cs="Times New Roman"/>
          <w:sz w:val="24"/>
          <w:szCs w:val="24"/>
        </w:rPr>
        <w:tab/>
      </w:r>
      <w:r w:rsidR="00743925">
        <w:rPr>
          <w:rFonts w:ascii="Times New Roman" w:hAnsi="Times New Roman" w:cs="Times New Roman"/>
          <w:sz w:val="24"/>
          <w:szCs w:val="24"/>
        </w:rPr>
        <w:tab/>
      </w:r>
      <w:r>
        <w:rPr>
          <w:rFonts w:ascii="Times New Roman" w:hAnsi="Times New Roman" w:cs="Times New Roman"/>
          <w:sz w:val="24"/>
          <w:szCs w:val="24"/>
        </w:rPr>
        <w:t>Theodore Secor – present</w:t>
      </w:r>
    </w:p>
    <w:p w14:paraId="699A8148" w14:textId="46239E2E" w:rsidR="00F36C25" w:rsidRDefault="00F36C25" w:rsidP="00F36C25">
      <w:pPr>
        <w:spacing w:after="0"/>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No one was in attendance.</w:t>
      </w:r>
    </w:p>
    <w:p w14:paraId="1FBA3FEA" w14:textId="77777777" w:rsidR="00F36C25" w:rsidRPr="00F36C25" w:rsidRDefault="00F36C25" w:rsidP="00F36C25">
      <w:pPr>
        <w:spacing w:after="0"/>
        <w:rPr>
          <w:rFonts w:ascii="Times New Roman" w:hAnsi="Times New Roman" w:cs="Times New Roman"/>
          <w:sz w:val="24"/>
          <w:szCs w:val="24"/>
        </w:rPr>
      </w:pPr>
    </w:p>
    <w:p w14:paraId="0BE3C621" w14:textId="4D34F143" w:rsidR="007A702A" w:rsidRDefault="007A702A" w:rsidP="007A702A">
      <w:pPr>
        <w:spacing w:after="0"/>
        <w:rPr>
          <w:rFonts w:ascii="Times New Roman" w:hAnsi="Times New Roman" w:cs="Times New Roman"/>
          <w:sz w:val="24"/>
          <w:szCs w:val="24"/>
          <w:u w:val="single"/>
        </w:rPr>
      </w:pPr>
      <w:r>
        <w:rPr>
          <w:rFonts w:ascii="Times New Roman" w:hAnsi="Times New Roman" w:cs="Times New Roman"/>
          <w:sz w:val="24"/>
          <w:szCs w:val="24"/>
          <w:u w:val="single"/>
        </w:rPr>
        <w:t>NEW BUSINESS:</w:t>
      </w:r>
    </w:p>
    <w:p w14:paraId="33EFF5C9" w14:textId="0EBCB307" w:rsidR="007A702A" w:rsidRDefault="007A702A" w:rsidP="007A702A">
      <w:pPr>
        <w:spacing w:after="0"/>
        <w:rPr>
          <w:rFonts w:ascii="Times New Roman" w:hAnsi="Times New Roman" w:cs="Times New Roman"/>
          <w:sz w:val="24"/>
          <w:szCs w:val="24"/>
        </w:rPr>
      </w:pPr>
      <w:r w:rsidRPr="007A702A">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Pr="007A702A">
        <w:rPr>
          <w:rFonts w:ascii="Times New Roman" w:hAnsi="Times New Roman" w:cs="Times New Roman"/>
          <w:sz w:val="24"/>
          <w:szCs w:val="24"/>
          <w:u w:val="single"/>
        </w:rPr>
        <w:t>PLANNING BOARD VACANCY:</w:t>
      </w:r>
      <w:r>
        <w:rPr>
          <w:rFonts w:ascii="Times New Roman" w:hAnsi="Times New Roman" w:cs="Times New Roman"/>
          <w:sz w:val="24"/>
          <w:szCs w:val="24"/>
        </w:rPr>
        <w:t xml:space="preserve"> A letter of interest was received for the Planning Board position recently vacated by Pat Hancock.  </w:t>
      </w:r>
      <w:r w:rsidR="00297256">
        <w:rPr>
          <w:rFonts w:ascii="Times New Roman" w:hAnsi="Times New Roman" w:cs="Times New Roman"/>
          <w:sz w:val="24"/>
          <w:szCs w:val="24"/>
        </w:rPr>
        <w:t>The Planning Board and the Town Board will interview in the near future.</w:t>
      </w:r>
    </w:p>
    <w:p w14:paraId="67914B5C" w14:textId="77777777" w:rsidR="00297256" w:rsidRDefault="00297256" w:rsidP="007A702A">
      <w:pPr>
        <w:spacing w:after="0"/>
        <w:rPr>
          <w:rFonts w:ascii="Times New Roman" w:hAnsi="Times New Roman" w:cs="Times New Roman"/>
          <w:sz w:val="24"/>
          <w:szCs w:val="24"/>
        </w:rPr>
      </w:pPr>
    </w:p>
    <w:p w14:paraId="7462DF3F" w14:textId="66C42257" w:rsidR="00297256" w:rsidRDefault="00297256" w:rsidP="007A702A">
      <w:pPr>
        <w:spacing w:after="0"/>
        <w:rPr>
          <w:rFonts w:ascii="Times New Roman" w:hAnsi="Times New Roman" w:cs="Times New Roman"/>
          <w:sz w:val="24"/>
          <w:szCs w:val="24"/>
        </w:rPr>
      </w:pPr>
      <w:r w:rsidRPr="00297256">
        <w:rPr>
          <w:rFonts w:ascii="Times New Roman" w:hAnsi="Times New Roman" w:cs="Times New Roman"/>
          <w:sz w:val="24"/>
          <w:szCs w:val="24"/>
          <w:u w:val="single"/>
        </w:rPr>
        <w:t>2. C.A.C. VACANCY:</w:t>
      </w:r>
      <w:r>
        <w:rPr>
          <w:rFonts w:ascii="Times New Roman" w:hAnsi="Times New Roman" w:cs="Times New Roman"/>
          <w:sz w:val="24"/>
          <w:szCs w:val="24"/>
        </w:rPr>
        <w:t xml:space="preserve"> Letters of interest are requested for the vacant position on the Conservation Advisory Board that had been held by Barry Haydasz.</w:t>
      </w:r>
    </w:p>
    <w:p w14:paraId="2AB3FD85" w14:textId="77777777" w:rsidR="00297256" w:rsidRDefault="00297256" w:rsidP="007A702A">
      <w:pPr>
        <w:spacing w:after="0"/>
        <w:rPr>
          <w:rFonts w:ascii="Times New Roman" w:hAnsi="Times New Roman" w:cs="Times New Roman"/>
          <w:sz w:val="24"/>
          <w:szCs w:val="24"/>
        </w:rPr>
      </w:pPr>
    </w:p>
    <w:p w14:paraId="23CEC01D" w14:textId="01ECDA27" w:rsidR="00297256" w:rsidRDefault="00297256" w:rsidP="007A702A">
      <w:pPr>
        <w:spacing w:after="0"/>
        <w:rPr>
          <w:rFonts w:ascii="Times New Roman" w:hAnsi="Times New Roman" w:cs="Times New Roman"/>
          <w:sz w:val="24"/>
          <w:szCs w:val="24"/>
        </w:rPr>
      </w:pPr>
      <w:r>
        <w:rPr>
          <w:rFonts w:ascii="Times New Roman" w:hAnsi="Times New Roman" w:cs="Times New Roman"/>
          <w:sz w:val="24"/>
          <w:szCs w:val="24"/>
          <w:u w:val="single"/>
        </w:rPr>
        <w:t>3. APPOINT NIN</w:t>
      </w:r>
      <w:r w:rsidR="002F0AC3">
        <w:rPr>
          <w:rFonts w:ascii="Times New Roman" w:hAnsi="Times New Roman" w:cs="Times New Roman"/>
          <w:sz w:val="24"/>
          <w:szCs w:val="24"/>
          <w:u w:val="single"/>
        </w:rPr>
        <w:t>A</w:t>
      </w:r>
      <w:r>
        <w:rPr>
          <w:rFonts w:ascii="Times New Roman" w:hAnsi="Times New Roman" w:cs="Times New Roman"/>
          <w:sz w:val="24"/>
          <w:szCs w:val="24"/>
          <w:u w:val="single"/>
        </w:rPr>
        <w:t xml:space="preserve"> PEAK AS ZONING COMMISSION CONSULTANT:</w:t>
      </w:r>
      <w:r>
        <w:rPr>
          <w:rFonts w:ascii="Times New Roman" w:hAnsi="Times New Roman" w:cs="Times New Roman"/>
          <w:sz w:val="24"/>
          <w:szCs w:val="24"/>
        </w:rPr>
        <w:t xml:space="preserve"> A motion was made by Wendy Burton, seconded by Nathan Lavertue, to appoint Nina Peak as the Zoning Commission’s consultant.  They had already interviewed her, and she has </w:t>
      </w:r>
      <w:r w:rsidR="00743925">
        <w:rPr>
          <w:rFonts w:ascii="Times New Roman" w:hAnsi="Times New Roman" w:cs="Times New Roman"/>
          <w:sz w:val="24"/>
          <w:szCs w:val="24"/>
        </w:rPr>
        <w:t>done</w:t>
      </w:r>
      <w:r>
        <w:rPr>
          <w:rFonts w:ascii="Times New Roman" w:hAnsi="Times New Roman" w:cs="Times New Roman"/>
          <w:sz w:val="24"/>
          <w:szCs w:val="24"/>
        </w:rPr>
        <w:t xml:space="preserve"> consultation work with the Town before.  Motion carried with all present voting in favor.</w:t>
      </w:r>
    </w:p>
    <w:p w14:paraId="60E7C9BB" w14:textId="77777777" w:rsidR="00297256" w:rsidRDefault="00297256" w:rsidP="007A702A">
      <w:pPr>
        <w:spacing w:after="0"/>
        <w:rPr>
          <w:rFonts w:ascii="Times New Roman" w:hAnsi="Times New Roman" w:cs="Times New Roman"/>
          <w:sz w:val="24"/>
          <w:szCs w:val="24"/>
        </w:rPr>
      </w:pPr>
    </w:p>
    <w:p w14:paraId="37CFA279" w14:textId="08910E97" w:rsidR="00297256" w:rsidRDefault="00297256" w:rsidP="007A702A">
      <w:pPr>
        <w:spacing w:after="0"/>
        <w:rPr>
          <w:rFonts w:ascii="Times New Roman" w:hAnsi="Times New Roman" w:cs="Times New Roman"/>
          <w:sz w:val="24"/>
          <w:szCs w:val="24"/>
        </w:rPr>
      </w:pPr>
      <w:r>
        <w:rPr>
          <w:rFonts w:ascii="Times New Roman" w:hAnsi="Times New Roman" w:cs="Times New Roman"/>
          <w:sz w:val="24"/>
          <w:szCs w:val="24"/>
          <w:u w:val="single"/>
        </w:rPr>
        <w:t>4. APPOINT DOREEN BROWN AS DOG CONTROL OFFICER:</w:t>
      </w:r>
      <w:r>
        <w:rPr>
          <w:rFonts w:ascii="Times New Roman" w:hAnsi="Times New Roman" w:cs="Times New Roman"/>
          <w:sz w:val="24"/>
          <w:szCs w:val="24"/>
        </w:rPr>
        <w:t xml:space="preserve"> Supervisor Burton mentioned that Town Clerk Bell had spoken with D.C. Civil Service and that the DCO position would now be under the duties of the Deputy Clerk for this year.  Brief discussion followed about her time in the Clerk’s office vs. being Dog Control if the Clerk is not available.  A motion was made by Wendy Burton, seconded by Eric Haims</w:t>
      </w:r>
      <w:r w:rsidR="001F7C45">
        <w:rPr>
          <w:rFonts w:ascii="Times New Roman" w:hAnsi="Times New Roman" w:cs="Times New Roman"/>
          <w:sz w:val="24"/>
          <w:szCs w:val="24"/>
        </w:rPr>
        <w:t>, to appoint Doreen Brown as the DCO for 2025</w:t>
      </w:r>
      <w:r w:rsidR="002F0AC3">
        <w:rPr>
          <w:rFonts w:ascii="Times New Roman" w:hAnsi="Times New Roman" w:cs="Times New Roman"/>
          <w:sz w:val="24"/>
          <w:szCs w:val="24"/>
        </w:rPr>
        <w:t xml:space="preserve"> with the current ’24 salary. </w:t>
      </w:r>
      <w:r w:rsidR="001F7C45">
        <w:rPr>
          <w:rFonts w:ascii="Times New Roman" w:hAnsi="Times New Roman" w:cs="Times New Roman"/>
          <w:sz w:val="24"/>
          <w:szCs w:val="24"/>
        </w:rPr>
        <w:t xml:space="preserve"> Motion carried with all present voting in favor.</w:t>
      </w:r>
    </w:p>
    <w:p w14:paraId="5C4C4104" w14:textId="77777777" w:rsidR="006A6A20" w:rsidRDefault="006A6A20" w:rsidP="007A702A">
      <w:pPr>
        <w:spacing w:after="0"/>
        <w:rPr>
          <w:rFonts w:ascii="Times New Roman" w:hAnsi="Times New Roman" w:cs="Times New Roman"/>
          <w:sz w:val="24"/>
          <w:szCs w:val="24"/>
        </w:rPr>
      </w:pPr>
    </w:p>
    <w:p w14:paraId="33614278" w14:textId="6E6742CC" w:rsidR="006A6A20" w:rsidRDefault="006A6A20" w:rsidP="007A702A">
      <w:pPr>
        <w:spacing w:after="0"/>
        <w:rPr>
          <w:rFonts w:ascii="Times New Roman" w:hAnsi="Times New Roman" w:cs="Times New Roman"/>
          <w:sz w:val="24"/>
          <w:szCs w:val="24"/>
        </w:rPr>
      </w:pPr>
      <w:r>
        <w:rPr>
          <w:rFonts w:ascii="Times New Roman" w:hAnsi="Times New Roman" w:cs="Times New Roman"/>
          <w:sz w:val="24"/>
          <w:szCs w:val="24"/>
          <w:u w:val="single"/>
        </w:rPr>
        <w:t>5. APPROVE 2025 TRANSFER STATION FEES:</w:t>
      </w:r>
      <w:r>
        <w:rPr>
          <w:rFonts w:ascii="Times New Roman" w:hAnsi="Times New Roman" w:cs="Times New Roman"/>
          <w:sz w:val="24"/>
          <w:szCs w:val="24"/>
        </w:rPr>
        <w:t xml:space="preserve"> A motion was made by Nathan Lavertue, seconded by Wendy Burton, to keep the Transfer Station fees the same as 2024 for 2025.  Motion carried with all present voting in favor.</w:t>
      </w:r>
    </w:p>
    <w:p w14:paraId="17468EC4" w14:textId="77777777" w:rsidR="006A6A20" w:rsidRDefault="006A6A20" w:rsidP="007A702A">
      <w:pPr>
        <w:spacing w:after="0"/>
        <w:rPr>
          <w:rFonts w:ascii="Times New Roman" w:hAnsi="Times New Roman" w:cs="Times New Roman"/>
          <w:sz w:val="24"/>
          <w:szCs w:val="24"/>
        </w:rPr>
      </w:pPr>
    </w:p>
    <w:p w14:paraId="0787CAB0" w14:textId="4D3A49F5" w:rsidR="006A6A20" w:rsidRDefault="006A6A20" w:rsidP="007A702A">
      <w:pPr>
        <w:spacing w:after="0"/>
        <w:rPr>
          <w:rFonts w:ascii="Times New Roman" w:hAnsi="Times New Roman" w:cs="Times New Roman"/>
          <w:sz w:val="24"/>
          <w:szCs w:val="24"/>
        </w:rPr>
      </w:pPr>
      <w:r>
        <w:rPr>
          <w:rFonts w:ascii="Times New Roman" w:hAnsi="Times New Roman" w:cs="Times New Roman"/>
          <w:sz w:val="24"/>
          <w:szCs w:val="24"/>
          <w:u w:val="single"/>
        </w:rPr>
        <w:t>6. RESOLUTION #12E – HIGHWAY VEHICLE RESERVE FUND:</w:t>
      </w:r>
      <w:r>
        <w:rPr>
          <w:rFonts w:ascii="Times New Roman" w:hAnsi="Times New Roman" w:cs="Times New Roman"/>
          <w:sz w:val="24"/>
          <w:szCs w:val="24"/>
        </w:rPr>
        <w:t xml:space="preserve"> The following resolution was offered by Wendy Burton, seconded by Nathan Lavertue, as follows:</w:t>
      </w:r>
    </w:p>
    <w:p w14:paraId="0240D3BA" w14:textId="77777777" w:rsidR="006A6A20" w:rsidRPr="003C18E6" w:rsidRDefault="006A6A20" w:rsidP="006A6A20">
      <w:pPr>
        <w:pStyle w:val="NoSpacing"/>
        <w:jc w:val="center"/>
        <w:rPr>
          <w:b/>
          <w:bCs/>
          <w:u w:val="single"/>
        </w:rPr>
      </w:pPr>
      <w:r w:rsidRPr="003C18E6">
        <w:rPr>
          <w:b/>
          <w:bCs/>
          <w:u w:val="single"/>
        </w:rPr>
        <w:t>RESOLUTION #12e of 2024</w:t>
      </w:r>
    </w:p>
    <w:p w14:paraId="0C072DE9" w14:textId="54C7BEB7" w:rsidR="006A6A20" w:rsidRPr="003C18E6" w:rsidRDefault="006A6A20" w:rsidP="006A6A20">
      <w:pPr>
        <w:pStyle w:val="NoSpacing"/>
        <w:jc w:val="center"/>
        <w:rPr>
          <w:b/>
          <w:bCs/>
          <w:u w:val="single"/>
        </w:rPr>
      </w:pPr>
      <w:r w:rsidRPr="003C18E6">
        <w:rPr>
          <w:b/>
          <w:bCs/>
          <w:u w:val="single"/>
        </w:rPr>
        <w:t xml:space="preserve">TO TRANSFER FUNDS FROM </w:t>
      </w:r>
      <w:r w:rsidR="00743925" w:rsidRPr="003C18E6">
        <w:rPr>
          <w:b/>
          <w:bCs/>
          <w:u w:val="single"/>
        </w:rPr>
        <w:t>NY</w:t>
      </w:r>
      <w:r w:rsidRPr="003C18E6">
        <w:rPr>
          <w:b/>
          <w:bCs/>
          <w:u w:val="single"/>
        </w:rPr>
        <w:t xml:space="preserve"> </w:t>
      </w:r>
      <w:r w:rsidR="00AE233C">
        <w:rPr>
          <w:b/>
          <w:bCs/>
          <w:u w:val="single"/>
        </w:rPr>
        <w:t>CLASS HIGHWAY ACCOUNT</w:t>
      </w:r>
      <w:r w:rsidRPr="003C18E6">
        <w:rPr>
          <w:b/>
          <w:bCs/>
          <w:u w:val="single"/>
        </w:rPr>
        <w:t xml:space="preserve"> 01-0010-0011 AND MOVE THE FUNDS TO THE </w:t>
      </w:r>
      <w:r w:rsidR="00743925" w:rsidRPr="003C18E6">
        <w:rPr>
          <w:b/>
          <w:bCs/>
          <w:u w:val="single"/>
        </w:rPr>
        <w:t>NY</w:t>
      </w:r>
      <w:r w:rsidRPr="003C18E6">
        <w:rPr>
          <w:b/>
          <w:bCs/>
          <w:u w:val="single"/>
        </w:rPr>
        <w:t xml:space="preserve"> </w:t>
      </w:r>
      <w:r w:rsidR="00AE233C">
        <w:rPr>
          <w:b/>
          <w:bCs/>
          <w:u w:val="single"/>
        </w:rPr>
        <w:t xml:space="preserve">CLASS HIGHWAY VEHICLE RESERVE FUND </w:t>
      </w:r>
      <w:r w:rsidRPr="003C18E6">
        <w:rPr>
          <w:b/>
          <w:bCs/>
          <w:u w:val="single"/>
        </w:rPr>
        <w:t xml:space="preserve"> 01-0010-0010</w:t>
      </w:r>
    </w:p>
    <w:p w14:paraId="0A7904FD" w14:textId="77777777" w:rsidR="006A6A20" w:rsidRPr="003C18E6" w:rsidRDefault="006A6A20" w:rsidP="006A6A20">
      <w:pPr>
        <w:pStyle w:val="NoSpacing"/>
        <w:ind w:firstLine="720"/>
      </w:pPr>
      <w:r w:rsidRPr="003C18E6">
        <w:t>Whereas the Town of Stanford Highway Department ordered a 2025 Internation</w:t>
      </w:r>
      <w:r>
        <w:t>al</w:t>
      </w:r>
      <w:r w:rsidRPr="003C18E6">
        <w:t xml:space="preserve"> HX 620 Truck in March 2024 for the amount of $352,135  and</w:t>
      </w:r>
    </w:p>
    <w:p w14:paraId="5FC11100" w14:textId="77777777" w:rsidR="006A6A20" w:rsidRPr="003C18E6" w:rsidRDefault="006A6A20" w:rsidP="006A6A20">
      <w:pPr>
        <w:pStyle w:val="NoSpacing"/>
        <w:ind w:firstLine="720"/>
      </w:pPr>
      <w:r w:rsidRPr="003C18E6">
        <w:t>Whereas there are not sufficient funds to cover the expense in the New York Class Highway Vehicle Reserve Fund 01-001-0010 to pay for the purchase, and</w:t>
      </w:r>
    </w:p>
    <w:p w14:paraId="0CB6194E" w14:textId="77777777" w:rsidR="006A6A20" w:rsidRPr="003C18E6" w:rsidRDefault="006A6A20" w:rsidP="006A6A20">
      <w:pPr>
        <w:pStyle w:val="NoSpacing"/>
        <w:ind w:firstLine="720"/>
      </w:pPr>
      <w:r w:rsidRPr="003C18E6">
        <w:t>Whereas there are sufficient funds available in the NY Class Highway Fund 01-0010-0011 to pay for the vehicle,</w:t>
      </w:r>
    </w:p>
    <w:p w14:paraId="40F56BED" w14:textId="59275A74" w:rsidR="006A6A20" w:rsidRDefault="006A6A20" w:rsidP="006A6A20">
      <w:pPr>
        <w:pStyle w:val="NoSpacing"/>
        <w:ind w:firstLine="720"/>
      </w:pPr>
      <w:r w:rsidRPr="003C18E6">
        <w:t>Now therefore be in resolved that the Supervisor is authorized to transfer $225,000 from the NY Class Highway Fund to the NY Class Highway Vehicle Reserve Fund</w:t>
      </w:r>
      <w:r w:rsidR="00757B37">
        <w:t>.</w:t>
      </w:r>
    </w:p>
    <w:p w14:paraId="287AC300" w14:textId="6D0734F3" w:rsidR="00757B37" w:rsidRPr="003C18E6" w:rsidRDefault="00757B37" w:rsidP="006A6A20">
      <w:pPr>
        <w:pStyle w:val="NoSpacing"/>
        <w:ind w:firstLine="720"/>
      </w:pPr>
      <w:r>
        <w:t>Mention was made that the funds will be held until the truck is delivered.</w:t>
      </w:r>
    </w:p>
    <w:p w14:paraId="28D22686" w14:textId="77777777" w:rsidR="00757B37" w:rsidRDefault="00757B37" w:rsidP="00757B37">
      <w:pPr>
        <w:pStyle w:val="NoSpacing"/>
        <w:ind w:firstLine="720"/>
      </w:pPr>
      <w:r>
        <w:t>The foregoing resolution was voted upon with the Board members voting as follows:</w:t>
      </w:r>
    </w:p>
    <w:p w14:paraId="211CB421" w14:textId="5D594B43" w:rsidR="00757B37" w:rsidRDefault="00757B37" w:rsidP="00757B37">
      <w:pPr>
        <w:pStyle w:val="NoSpacing"/>
      </w:pPr>
      <w:r>
        <w:t>Wendy Burton, Supervisor – Yes; Julia Descoteaux, Councilwoman – absent; Eric Haims, Councilman – Yes;  Nathan Lavertue, Councilman – Yes; Theodore Secor, Councilman -Yes.</w:t>
      </w:r>
    </w:p>
    <w:p w14:paraId="593F72C4" w14:textId="77777777" w:rsidR="00AE233C" w:rsidRDefault="00AE233C" w:rsidP="00757B37">
      <w:pPr>
        <w:pStyle w:val="NoSpacing"/>
      </w:pPr>
    </w:p>
    <w:p w14:paraId="357C92AE" w14:textId="20112C67" w:rsidR="00AE233C" w:rsidRDefault="00AE233C" w:rsidP="00AE233C">
      <w:pPr>
        <w:pStyle w:val="NoSpacing"/>
        <w:ind w:firstLine="720"/>
        <w:jc w:val="right"/>
      </w:pPr>
      <w:r>
        <w:lastRenderedPageBreak/>
        <w:t>Town Board End of Year Meeting Minutes</w:t>
      </w:r>
      <w:r>
        <w:br/>
        <w:t>12/30/24, page 2</w:t>
      </w:r>
    </w:p>
    <w:p w14:paraId="65371A79" w14:textId="066F5AC9" w:rsidR="00757B37" w:rsidRDefault="00757B37" w:rsidP="00757B37">
      <w:pPr>
        <w:pStyle w:val="NoSpacing"/>
        <w:ind w:firstLine="720"/>
        <w:rPr>
          <w:i/>
          <w:iCs/>
        </w:rPr>
      </w:pPr>
      <w:r>
        <w:t>Certified this 30</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5FEE6F0E" w14:textId="1C2037C2" w:rsidR="00757B37" w:rsidRDefault="00757B37" w:rsidP="00757B37">
      <w:pPr>
        <w:pStyle w:val="NoSpacing"/>
      </w:pPr>
      <w:r>
        <w:rPr>
          <w:u w:val="single"/>
        </w:rPr>
        <w:t>7. RESOLUTION #12F – CDCHP TRANSFER:</w:t>
      </w:r>
      <w:r>
        <w:t xml:space="preserve"> The following resolution was offered by Wendy Burton, seconded by Eric Haims, as follows:</w:t>
      </w:r>
    </w:p>
    <w:p w14:paraId="4FAF0BC7" w14:textId="77777777" w:rsidR="00757B37" w:rsidRPr="00757B37" w:rsidRDefault="00757B37" w:rsidP="00757B37">
      <w:pPr>
        <w:spacing w:after="0" w:line="240" w:lineRule="auto"/>
        <w:jc w:val="center"/>
        <w:rPr>
          <w:rFonts w:ascii="Castellar" w:eastAsia="Times New Roman" w:hAnsi="Castellar" w:cs="Times New Roman"/>
          <w:b/>
          <w:bCs/>
          <w:kern w:val="0"/>
          <w:sz w:val="24"/>
          <w:szCs w:val="24"/>
          <w14:ligatures w14:val="none"/>
        </w:rPr>
      </w:pPr>
      <w:r w:rsidRPr="00757B37">
        <w:rPr>
          <w:rFonts w:ascii="Castellar" w:eastAsia="Times New Roman" w:hAnsi="Castellar" w:cs="Times New Roman"/>
          <w:b/>
          <w:bCs/>
          <w:kern w:val="0"/>
          <w:sz w:val="24"/>
          <w:szCs w:val="24"/>
          <w:u w:val="single"/>
          <w14:ligatures w14:val="none"/>
        </w:rPr>
        <w:t>RESOLUTION #12f of 2024</w:t>
      </w:r>
    </w:p>
    <w:p w14:paraId="0963AB36" w14:textId="77777777" w:rsidR="00757B37" w:rsidRPr="00757B37" w:rsidRDefault="00757B37" w:rsidP="00757B37">
      <w:pPr>
        <w:spacing w:after="0" w:line="240" w:lineRule="auto"/>
        <w:rPr>
          <w:rFonts w:ascii="Times New Roman" w:eastAsia="Times New Roman" w:hAnsi="Times New Roman" w:cs="Times New Roman"/>
          <w:kern w:val="0"/>
          <w:sz w:val="24"/>
          <w:szCs w:val="24"/>
          <w14:ligatures w14:val="none"/>
        </w:rPr>
      </w:pPr>
      <w:r w:rsidRPr="00757B37">
        <w:rPr>
          <w:rFonts w:ascii="Castellar" w:eastAsia="Times New Roman" w:hAnsi="Castellar" w:cs="Times New Roman"/>
          <w:b/>
          <w:bCs/>
          <w:kern w:val="0"/>
          <w:sz w:val="24"/>
          <w:szCs w:val="24"/>
          <w:u w:val="single"/>
          <w14:ligatures w14:val="none"/>
        </w:rPr>
        <w:t>TO TRANSFER FUNDS FROM ny class highway account 01-0010-0011 AND MOVE THE FUNDS TO THE cdphp health insurance account #30036535</w:t>
      </w:r>
    </w:p>
    <w:p w14:paraId="4FABE8E5" w14:textId="77777777" w:rsidR="00757B37" w:rsidRPr="00757B37" w:rsidRDefault="00757B37" w:rsidP="00757B37">
      <w:pPr>
        <w:spacing w:after="0" w:line="240" w:lineRule="auto"/>
        <w:ind w:firstLine="720"/>
        <w:rPr>
          <w:rFonts w:ascii="Times New Roman" w:eastAsia="Times New Roman" w:hAnsi="Times New Roman" w:cs="Times New Roman"/>
          <w:kern w:val="0"/>
          <w:sz w:val="24"/>
          <w:szCs w:val="24"/>
          <w14:ligatures w14:val="none"/>
        </w:rPr>
      </w:pPr>
      <w:r w:rsidRPr="00757B37">
        <w:rPr>
          <w:rFonts w:ascii="Times New Roman" w:eastAsia="Times New Roman" w:hAnsi="Times New Roman" w:cs="Times New Roman"/>
          <w:kern w:val="0"/>
          <w:sz w:val="24"/>
          <w:szCs w:val="24"/>
          <w14:ligatures w14:val="none"/>
        </w:rPr>
        <w:t>Whereas the Town of Stanford Highway provides funds for the Health Insurance Account at Millbrook Bank #30036535 for the benefit of their UPSEU members, and</w:t>
      </w:r>
    </w:p>
    <w:p w14:paraId="11126E77" w14:textId="77777777" w:rsidR="00757B37" w:rsidRPr="00757B37" w:rsidRDefault="00757B37" w:rsidP="00757B37">
      <w:pPr>
        <w:spacing w:after="0" w:line="240" w:lineRule="auto"/>
        <w:ind w:firstLine="720"/>
        <w:rPr>
          <w:rFonts w:ascii="Times New Roman" w:eastAsia="Times New Roman" w:hAnsi="Times New Roman" w:cs="Times New Roman"/>
          <w:kern w:val="0"/>
          <w:sz w:val="24"/>
          <w:szCs w:val="24"/>
          <w14:ligatures w14:val="none"/>
        </w:rPr>
      </w:pPr>
      <w:r w:rsidRPr="00757B37">
        <w:rPr>
          <w:rFonts w:ascii="Times New Roman" w:eastAsia="Times New Roman" w:hAnsi="Times New Roman" w:cs="Times New Roman"/>
          <w:kern w:val="0"/>
          <w:sz w:val="24"/>
          <w:szCs w:val="24"/>
          <w14:ligatures w14:val="none"/>
        </w:rPr>
        <w:t xml:space="preserve">Whereas the account needs replenishment for FY 2025, </w:t>
      </w:r>
    </w:p>
    <w:p w14:paraId="0B247378" w14:textId="69F1BB31" w:rsidR="00757B37" w:rsidRPr="00757B37" w:rsidRDefault="00757B37" w:rsidP="00757B37">
      <w:pPr>
        <w:spacing w:after="0" w:line="240" w:lineRule="auto"/>
        <w:ind w:firstLine="720"/>
        <w:rPr>
          <w:rFonts w:ascii="Times New Roman" w:eastAsia="Times New Roman" w:hAnsi="Times New Roman" w:cs="Times New Roman"/>
          <w:kern w:val="0"/>
          <w:sz w:val="24"/>
          <w:szCs w:val="24"/>
          <w14:ligatures w14:val="none"/>
        </w:rPr>
      </w:pPr>
      <w:r w:rsidRPr="00757B37">
        <w:rPr>
          <w:rFonts w:ascii="Times New Roman" w:eastAsia="Times New Roman" w:hAnsi="Times New Roman" w:cs="Times New Roman"/>
          <w:kern w:val="0"/>
          <w:sz w:val="24"/>
          <w:szCs w:val="24"/>
          <w14:ligatures w14:val="none"/>
        </w:rPr>
        <w:t>Now therefore be in resolved that the Supervisor is authorized to transfer $10,000 from the NY Class Highway Fund to the Millbrook Bank CDPHP Account #30036535</w:t>
      </w:r>
      <w:r>
        <w:rPr>
          <w:rFonts w:ascii="Times New Roman" w:eastAsia="Times New Roman" w:hAnsi="Times New Roman" w:cs="Times New Roman"/>
          <w:kern w:val="0"/>
          <w:sz w:val="24"/>
          <w:szCs w:val="24"/>
          <w14:ligatures w14:val="none"/>
        </w:rPr>
        <w:t>.</w:t>
      </w:r>
    </w:p>
    <w:p w14:paraId="519EFBFC" w14:textId="77777777" w:rsidR="00A73E1F" w:rsidRDefault="00A73E1F" w:rsidP="00A73E1F">
      <w:pPr>
        <w:pStyle w:val="NoSpacing"/>
        <w:ind w:firstLine="720"/>
      </w:pPr>
      <w:r>
        <w:t>The foregoing resolution was voted upon with the Board members voting as follows:</w:t>
      </w:r>
    </w:p>
    <w:p w14:paraId="5B35C411" w14:textId="77777777" w:rsidR="00A73E1F" w:rsidRDefault="00A73E1F" w:rsidP="00A73E1F">
      <w:pPr>
        <w:pStyle w:val="NoSpacing"/>
      </w:pPr>
      <w:r>
        <w:t>Wendy Burton, Supervisor – Yes; Julia Descoteaux, Councilwoman – absent; Eric Haims, Councilman – Yes;  Nathan Lavertue, Councilman – Yes; Theodore Secor, Councilman -Yes.</w:t>
      </w:r>
    </w:p>
    <w:p w14:paraId="38AFB1FE" w14:textId="77777777" w:rsidR="00A73E1F" w:rsidRDefault="00A73E1F" w:rsidP="00A73E1F">
      <w:pPr>
        <w:pStyle w:val="NoSpacing"/>
        <w:ind w:firstLine="720"/>
        <w:rPr>
          <w:i/>
          <w:iCs/>
        </w:rPr>
      </w:pPr>
      <w:r>
        <w:t>Certified this 30</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344B8160" w14:textId="77777777" w:rsidR="00757B37" w:rsidRDefault="00757B37" w:rsidP="00757B37">
      <w:pPr>
        <w:pStyle w:val="NoSpacing"/>
      </w:pPr>
    </w:p>
    <w:p w14:paraId="154E0DA0" w14:textId="436DAF9C" w:rsidR="00757B37" w:rsidRDefault="00A73E1F" w:rsidP="00757B37">
      <w:pPr>
        <w:pStyle w:val="NoSpacing"/>
      </w:pPr>
      <w:r>
        <w:rPr>
          <w:u w:val="single"/>
        </w:rPr>
        <w:t>8. RESOLUTION #12G – ARPA TRANSFER TO GENERAL FUND:</w:t>
      </w:r>
      <w:r>
        <w:t xml:space="preserve"> </w:t>
      </w:r>
      <w:bookmarkStart w:id="0" w:name="_Hlk186537959"/>
      <w:r>
        <w:t>The following resolution was offered by Wendy Burton, seconded by Teddy Secor, as follows:</w:t>
      </w:r>
    </w:p>
    <w:bookmarkEnd w:id="0"/>
    <w:p w14:paraId="533785BC" w14:textId="77777777" w:rsidR="00DC79D3" w:rsidRPr="00DC79D3" w:rsidRDefault="00DC79D3" w:rsidP="00DC79D3">
      <w:pPr>
        <w:spacing w:after="0" w:line="240" w:lineRule="auto"/>
        <w:jc w:val="center"/>
        <w:rPr>
          <w:rFonts w:ascii="Castellar" w:eastAsia="Times New Roman" w:hAnsi="Castellar" w:cs="Times New Roman"/>
          <w:b/>
          <w:bCs/>
          <w:kern w:val="0"/>
          <w:sz w:val="24"/>
          <w:szCs w:val="24"/>
          <w14:ligatures w14:val="none"/>
        </w:rPr>
      </w:pPr>
      <w:r w:rsidRPr="00DC79D3">
        <w:rPr>
          <w:rFonts w:ascii="Castellar" w:eastAsia="Times New Roman" w:hAnsi="Castellar" w:cs="Times New Roman"/>
          <w:b/>
          <w:bCs/>
          <w:kern w:val="0"/>
          <w:sz w:val="24"/>
          <w:szCs w:val="24"/>
          <w:u w:val="single"/>
          <w14:ligatures w14:val="none"/>
        </w:rPr>
        <w:t>RESOLUTION #12g of 2024</w:t>
      </w:r>
    </w:p>
    <w:p w14:paraId="14124CB9" w14:textId="4C8B939B" w:rsidR="00DC79D3" w:rsidRPr="00DC79D3" w:rsidRDefault="00DC79D3" w:rsidP="00DC79D3">
      <w:pPr>
        <w:spacing w:after="0" w:line="240" w:lineRule="auto"/>
        <w:rPr>
          <w:rFonts w:ascii="Castellar" w:eastAsia="Times New Roman" w:hAnsi="Castellar" w:cs="Times New Roman"/>
          <w:b/>
          <w:bCs/>
          <w:kern w:val="0"/>
          <w:sz w:val="24"/>
          <w:szCs w:val="24"/>
          <w:u w:val="single"/>
          <w14:ligatures w14:val="none"/>
        </w:rPr>
      </w:pPr>
      <w:r w:rsidRPr="00DC79D3">
        <w:rPr>
          <w:rFonts w:ascii="Castellar" w:eastAsia="Times New Roman" w:hAnsi="Castellar" w:cs="Times New Roman"/>
          <w:b/>
          <w:bCs/>
          <w:kern w:val="0"/>
          <w:sz w:val="24"/>
          <w:szCs w:val="24"/>
          <w:u w:val="single"/>
          <w14:ligatures w14:val="none"/>
        </w:rPr>
        <w:t xml:space="preserve">TO TRANSFER FUNDS FROM ny class arpf account 01-0010-0009 AND MOVE THE FUNDS TO </w:t>
      </w:r>
      <w:r w:rsidR="00743925" w:rsidRPr="00DC79D3">
        <w:rPr>
          <w:rFonts w:ascii="Castellar" w:eastAsia="Times New Roman" w:hAnsi="Castellar" w:cs="Times New Roman"/>
          <w:b/>
          <w:bCs/>
          <w:kern w:val="0"/>
          <w:sz w:val="24"/>
          <w:szCs w:val="24"/>
          <w:u w:val="single"/>
          <w14:ligatures w14:val="none"/>
        </w:rPr>
        <w:t>Millbrook</w:t>
      </w:r>
      <w:r w:rsidRPr="00DC79D3">
        <w:rPr>
          <w:rFonts w:ascii="Castellar" w:eastAsia="Times New Roman" w:hAnsi="Castellar" w:cs="Times New Roman"/>
          <w:b/>
          <w:bCs/>
          <w:kern w:val="0"/>
          <w:sz w:val="24"/>
          <w:szCs w:val="24"/>
          <w:u w:val="single"/>
          <w14:ligatures w14:val="none"/>
        </w:rPr>
        <w:t xml:space="preserve"> general fund #390018</w:t>
      </w:r>
    </w:p>
    <w:p w14:paraId="74714F8D" w14:textId="77777777"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sidRPr="00DC79D3">
        <w:rPr>
          <w:rFonts w:ascii="Times New Roman" w:eastAsia="Times New Roman" w:hAnsi="Times New Roman" w:cs="Times New Roman"/>
          <w:kern w:val="0"/>
          <w:sz w:val="24"/>
          <w:szCs w:val="24"/>
          <w14:ligatures w14:val="none"/>
        </w:rPr>
        <w:t>Whereas the remaining ARPF will be used to partially pay for the installation of the new Hallet Ultraviolet Sanitation Light System,</w:t>
      </w:r>
    </w:p>
    <w:p w14:paraId="08E7970F" w14:textId="3234D749" w:rsid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sidRPr="00DC79D3">
        <w:rPr>
          <w:rFonts w:ascii="Times New Roman" w:eastAsia="Times New Roman" w:hAnsi="Times New Roman" w:cs="Times New Roman"/>
          <w:kern w:val="0"/>
          <w:sz w:val="24"/>
          <w:szCs w:val="24"/>
          <w14:ligatures w14:val="none"/>
        </w:rPr>
        <w:t>Now therefore be i</w:t>
      </w:r>
      <w:r w:rsidR="00743925">
        <w:rPr>
          <w:rFonts w:ascii="Times New Roman" w:eastAsia="Times New Roman" w:hAnsi="Times New Roman" w:cs="Times New Roman"/>
          <w:kern w:val="0"/>
          <w:sz w:val="24"/>
          <w:szCs w:val="24"/>
          <w14:ligatures w14:val="none"/>
        </w:rPr>
        <w:t>t</w:t>
      </w:r>
      <w:r w:rsidRPr="00DC79D3">
        <w:rPr>
          <w:rFonts w:ascii="Times New Roman" w:eastAsia="Times New Roman" w:hAnsi="Times New Roman" w:cs="Times New Roman"/>
          <w:kern w:val="0"/>
          <w:sz w:val="24"/>
          <w:szCs w:val="24"/>
          <w14:ligatures w14:val="none"/>
        </w:rPr>
        <w:t xml:space="preserve"> resolved that the Supervisor is authorized to transfer $1</w:t>
      </w:r>
      <w:r w:rsidR="0037396C">
        <w:rPr>
          <w:rFonts w:ascii="Times New Roman" w:eastAsia="Times New Roman" w:hAnsi="Times New Roman" w:cs="Times New Roman"/>
          <w:kern w:val="0"/>
          <w:sz w:val="24"/>
          <w:szCs w:val="24"/>
          <w14:ligatures w14:val="none"/>
        </w:rPr>
        <w:t>,</w:t>
      </w:r>
      <w:r w:rsidRPr="00DC79D3">
        <w:rPr>
          <w:rFonts w:ascii="Times New Roman" w:eastAsia="Times New Roman" w:hAnsi="Times New Roman" w:cs="Times New Roman"/>
          <w:kern w:val="0"/>
          <w:sz w:val="24"/>
          <w:szCs w:val="24"/>
          <w14:ligatures w14:val="none"/>
        </w:rPr>
        <w:t>757.30 from the NY Class ARPF Fund to the Millbrook General Fund #390018</w:t>
      </w:r>
      <w:r>
        <w:rPr>
          <w:rFonts w:ascii="Times New Roman" w:eastAsia="Times New Roman" w:hAnsi="Times New Roman" w:cs="Times New Roman"/>
          <w:kern w:val="0"/>
          <w:sz w:val="24"/>
          <w:szCs w:val="24"/>
          <w14:ligatures w14:val="none"/>
        </w:rPr>
        <w:t>.</w:t>
      </w:r>
    </w:p>
    <w:p w14:paraId="07CC4845" w14:textId="77777777" w:rsidR="00DC79D3" w:rsidRDefault="00DC79D3" w:rsidP="00DC79D3">
      <w:pPr>
        <w:pStyle w:val="NoSpacing"/>
        <w:ind w:firstLine="720"/>
      </w:pPr>
      <w:bookmarkStart w:id="1" w:name="_Hlk186538076"/>
      <w:r>
        <w:t>The foregoing resolution was voted upon with the Board members voting as follows:</w:t>
      </w:r>
    </w:p>
    <w:p w14:paraId="42FD4161" w14:textId="77777777" w:rsidR="00DC79D3" w:rsidRDefault="00DC79D3" w:rsidP="00DC79D3">
      <w:pPr>
        <w:pStyle w:val="NoSpacing"/>
      </w:pPr>
      <w:r>
        <w:t>Wendy Burton, Supervisor – Yes; Julia Descoteaux, Councilwoman – absent; Eric Haims, Councilman – Yes;  Nathan Lavertue, Councilman – Yes; Theodore Secor, Councilman -Yes.</w:t>
      </w:r>
    </w:p>
    <w:p w14:paraId="08C1F691" w14:textId="77777777" w:rsidR="00DC79D3" w:rsidRDefault="00DC79D3" w:rsidP="00DC79D3">
      <w:pPr>
        <w:pStyle w:val="NoSpacing"/>
        <w:ind w:firstLine="720"/>
        <w:rPr>
          <w:i/>
          <w:iCs/>
        </w:rPr>
      </w:pPr>
      <w:r>
        <w:t>Certified this 30</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bookmarkEnd w:id="1"/>
    <w:p w14:paraId="651B8610" w14:textId="7B898EAA" w:rsid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Mention was made that the ARPA account will be closed after any interest is posted.</w:t>
      </w:r>
    </w:p>
    <w:p w14:paraId="0B04C0CD" w14:textId="77777777" w:rsidR="00DC79D3" w:rsidRDefault="00DC79D3" w:rsidP="00DC79D3">
      <w:pPr>
        <w:spacing w:after="0" w:line="240" w:lineRule="auto"/>
        <w:rPr>
          <w:rFonts w:ascii="Times New Roman" w:eastAsia="Times New Roman" w:hAnsi="Times New Roman" w:cs="Times New Roman"/>
          <w:kern w:val="0"/>
          <w:sz w:val="24"/>
          <w:szCs w:val="24"/>
          <w14:ligatures w14:val="none"/>
        </w:rPr>
      </w:pPr>
    </w:p>
    <w:p w14:paraId="647B69E2" w14:textId="12D06AAB" w:rsidR="00DC79D3" w:rsidRDefault="00DC79D3" w:rsidP="00DC79D3">
      <w:pPr>
        <w:pStyle w:val="NoSpacing"/>
      </w:pPr>
      <w:r>
        <w:rPr>
          <w:u w:val="single"/>
        </w:rPr>
        <w:t>9. RESOLUTION #12H – TRANSFER OF FUNDS FROM NY CLASS TO MILLBROOK BANK’S HIGHWAY FUND:</w:t>
      </w:r>
      <w:r>
        <w:t xml:space="preserve"> The following resolution was offered by Wendy Burton, seconded by Nathan Lavertue, as follows:</w:t>
      </w:r>
    </w:p>
    <w:p w14:paraId="08233C90" w14:textId="17EBB523" w:rsidR="00DC79D3" w:rsidRPr="00DC79D3" w:rsidRDefault="00DC79D3" w:rsidP="00DC79D3">
      <w:pPr>
        <w:spacing w:after="0" w:line="240" w:lineRule="auto"/>
        <w:jc w:val="center"/>
        <w:rPr>
          <w:rFonts w:ascii="Castellar" w:eastAsia="Times New Roman" w:hAnsi="Castellar" w:cs="Times New Roman"/>
          <w:b/>
          <w:bCs/>
          <w:kern w:val="0"/>
          <w:sz w:val="24"/>
          <w:szCs w:val="24"/>
          <w14:ligatures w14:val="none"/>
        </w:rPr>
      </w:pPr>
      <w:r w:rsidRPr="00DC79D3">
        <w:rPr>
          <w:rFonts w:ascii="Castellar" w:eastAsia="Times New Roman" w:hAnsi="Castellar" w:cs="Times New Roman"/>
          <w:b/>
          <w:bCs/>
          <w:kern w:val="0"/>
          <w:sz w:val="24"/>
          <w:szCs w:val="24"/>
          <w:u w:val="single"/>
          <w14:ligatures w14:val="none"/>
        </w:rPr>
        <w:t>RESOLUTION #12H of 2024</w:t>
      </w:r>
    </w:p>
    <w:p w14:paraId="4AD705B4" w14:textId="46FC48C8" w:rsidR="00DC79D3" w:rsidRPr="00DC79D3" w:rsidRDefault="00DC79D3" w:rsidP="00DC79D3">
      <w:pPr>
        <w:spacing w:after="0" w:line="240" w:lineRule="auto"/>
        <w:rPr>
          <w:rFonts w:ascii="Castellar" w:eastAsia="Times New Roman" w:hAnsi="Castellar" w:cs="Times New Roman"/>
          <w:b/>
          <w:bCs/>
          <w:kern w:val="0"/>
          <w:sz w:val="24"/>
          <w:szCs w:val="24"/>
          <w:u w:val="single"/>
          <w14:ligatures w14:val="none"/>
        </w:rPr>
      </w:pPr>
      <w:r w:rsidRPr="00DC79D3">
        <w:rPr>
          <w:rFonts w:ascii="Castellar" w:eastAsia="Times New Roman" w:hAnsi="Castellar" w:cs="Times New Roman"/>
          <w:b/>
          <w:bCs/>
          <w:kern w:val="0"/>
          <w:sz w:val="24"/>
          <w:szCs w:val="24"/>
          <w:u w:val="single"/>
          <w14:ligatures w14:val="none"/>
        </w:rPr>
        <w:t xml:space="preserve">TO TRANSFER FUNDS FROM ny class highway account 01-0010-0011 AND MOVE THE FUNDS TO </w:t>
      </w:r>
      <w:r w:rsidR="00743925" w:rsidRPr="00DC79D3">
        <w:rPr>
          <w:rFonts w:ascii="Castellar" w:eastAsia="Times New Roman" w:hAnsi="Castellar" w:cs="Times New Roman"/>
          <w:b/>
          <w:bCs/>
          <w:kern w:val="0"/>
          <w:sz w:val="24"/>
          <w:szCs w:val="24"/>
          <w:u w:val="single"/>
          <w14:ligatures w14:val="none"/>
        </w:rPr>
        <w:t>Millbrook</w:t>
      </w:r>
      <w:r w:rsidRPr="00DC79D3">
        <w:rPr>
          <w:rFonts w:ascii="Castellar" w:eastAsia="Times New Roman" w:hAnsi="Castellar" w:cs="Times New Roman"/>
          <w:b/>
          <w:bCs/>
          <w:kern w:val="0"/>
          <w:sz w:val="24"/>
          <w:szCs w:val="24"/>
          <w:u w:val="single"/>
          <w14:ligatures w14:val="none"/>
        </w:rPr>
        <w:t xml:space="preserve"> highway fund #837720</w:t>
      </w:r>
    </w:p>
    <w:p w14:paraId="1C4F7509" w14:textId="660B600E"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sidRPr="00DC79D3">
        <w:rPr>
          <w:rFonts w:ascii="Times New Roman" w:eastAsia="Times New Roman" w:hAnsi="Times New Roman" w:cs="Times New Roman"/>
          <w:kern w:val="0"/>
          <w:sz w:val="24"/>
          <w:szCs w:val="24"/>
          <w14:ligatures w14:val="none"/>
        </w:rPr>
        <w:t>Whereas the Town of Stanford Highway Millbrook</w:t>
      </w:r>
      <w:r w:rsidR="00F36C25">
        <w:rPr>
          <w:rFonts w:ascii="Times New Roman" w:eastAsia="Times New Roman" w:hAnsi="Times New Roman" w:cs="Times New Roman"/>
          <w:kern w:val="0"/>
          <w:sz w:val="24"/>
          <w:szCs w:val="24"/>
          <w14:ligatures w14:val="none"/>
        </w:rPr>
        <w:t xml:space="preserve"> Bank account</w:t>
      </w:r>
      <w:r w:rsidRPr="00DC79D3">
        <w:rPr>
          <w:rFonts w:ascii="Times New Roman" w:eastAsia="Times New Roman" w:hAnsi="Times New Roman" w:cs="Times New Roman"/>
          <w:kern w:val="0"/>
          <w:sz w:val="24"/>
          <w:szCs w:val="24"/>
          <w14:ligatures w14:val="none"/>
        </w:rPr>
        <w:t xml:space="preserve"> will have invoices in the December 30</w:t>
      </w:r>
      <w:r w:rsidRPr="00DC79D3">
        <w:rPr>
          <w:rFonts w:ascii="Times New Roman" w:eastAsia="Times New Roman" w:hAnsi="Times New Roman" w:cs="Times New Roman"/>
          <w:kern w:val="0"/>
          <w:sz w:val="24"/>
          <w:szCs w:val="24"/>
          <w:vertAlign w:val="superscript"/>
          <w14:ligatures w14:val="none"/>
        </w:rPr>
        <w:t>th</w:t>
      </w:r>
      <w:r w:rsidRPr="00DC79D3">
        <w:rPr>
          <w:rFonts w:ascii="Times New Roman" w:eastAsia="Times New Roman" w:hAnsi="Times New Roman" w:cs="Times New Roman"/>
          <w:kern w:val="0"/>
          <w:sz w:val="24"/>
          <w:szCs w:val="24"/>
          <w14:ligatures w14:val="none"/>
        </w:rPr>
        <w:t>, 2024 Abstract exceeding the current balance, and</w:t>
      </w:r>
    </w:p>
    <w:p w14:paraId="3303933E" w14:textId="77777777"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sidRPr="00DC79D3">
        <w:rPr>
          <w:rFonts w:ascii="Times New Roman" w:eastAsia="Times New Roman" w:hAnsi="Times New Roman" w:cs="Times New Roman"/>
          <w:kern w:val="0"/>
          <w:sz w:val="24"/>
          <w:szCs w:val="24"/>
          <w14:ligatures w14:val="none"/>
        </w:rPr>
        <w:t>Whereas there are sufficient funds available in the NY Class Highway Fund 01-0010-0011 pay those invoices,</w:t>
      </w:r>
    </w:p>
    <w:p w14:paraId="179CF9F0" w14:textId="1B9AB549" w:rsid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r w:rsidRPr="00DC79D3">
        <w:rPr>
          <w:rFonts w:ascii="Times New Roman" w:eastAsia="Times New Roman" w:hAnsi="Times New Roman" w:cs="Times New Roman"/>
          <w:kern w:val="0"/>
          <w:sz w:val="24"/>
          <w:szCs w:val="24"/>
          <w14:ligatures w14:val="none"/>
        </w:rPr>
        <w:t>Now therefore be i</w:t>
      </w:r>
      <w:r w:rsidR="00743925">
        <w:rPr>
          <w:rFonts w:ascii="Times New Roman" w:eastAsia="Times New Roman" w:hAnsi="Times New Roman" w:cs="Times New Roman"/>
          <w:kern w:val="0"/>
          <w:sz w:val="24"/>
          <w:szCs w:val="24"/>
          <w14:ligatures w14:val="none"/>
        </w:rPr>
        <w:t>t</w:t>
      </w:r>
      <w:r w:rsidRPr="00DC79D3">
        <w:rPr>
          <w:rFonts w:ascii="Times New Roman" w:eastAsia="Times New Roman" w:hAnsi="Times New Roman" w:cs="Times New Roman"/>
          <w:kern w:val="0"/>
          <w:sz w:val="24"/>
          <w:szCs w:val="24"/>
          <w14:ligatures w14:val="none"/>
        </w:rPr>
        <w:t xml:space="preserve"> resolved that the Supervisor is authorized to transfer $10,000 from the NY Class Highway Fund to the Millbrook Highway Fund #837720</w:t>
      </w:r>
      <w:r w:rsidR="00F36C25">
        <w:rPr>
          <w:rFonts w:ascii="Times New Roman" w:eastAsia="Times New Roman" w:hAnsi="Times New Roman" w:cs="Times New Roman"/>
          <w:kern w:val="0"/>
          <w:sz w:val="24"/>
          <w:szCs w:val="24"/>
          <w14:ligatures w14:val="none"/>
        </w:rPr>
        <w:t>.</w:t>
      </w:r>
    </w:p>
    <w:p w14:paraId="470D3144" w14:textId="77777777" w:rsidR="00F36C25" w:rsidRDefault="00F36C25" w:rsidP="00F36C25">
      <w:pPr>
        <w:pStyle w:val="NoSpacing"/>
        <w:ind w:firstLine="720"/>
      </w:pPr>
      <w:r>
        <w:t>The foregoing resolution was voted upon with the Board members voting as follows:</w:t>
      </w:r>
    </w:p>
    <w:p w14:paraId="6027E9D3" w14:textId="77777777" w:rsidR="00F36C25" w:rsidRDefault="00F36C25" w:rsidP="00F36C25">
      <w:pPr>
        <w:pStyle w:val="NoSpacing"/>
      </w:pPr>
      <w:r>
        <w:t>Wendy Burton, Supervisor – Yes; Julia Descoteaux, Councilwoman – absent; Eric Haims, Councilman – Yes;  Nathan Lavertue, Councilman – Yes; Theodore Secor, Councilman -Yes.</w:t>
      </w:r>
    </w:p>
    <w:p w14:paraId="7642219C" w14:textId="77777777" w:rsidR="00F36C25" w:rsidRDefault="00F36C25" w:rsidP="00F36C25">
      <w:pPr>
        <w:pStyle w:val="NoSpacing"/>
        <w:ind w:firstLine="720"/>
        <w:rPr>
          <w:i/>
          <w:iCs/>
        </w:rPr>
      </w:pPr>
      <w:r>
        <w:t>Certified this 30</w:t>
      </w:r>
      <w:r>
        <w:rPr>
          <w:vertAlign w:val="superscript"/>
        </w:rPr>
        <w:t>th</w:t>
      </w:r>
      <w:r>
        <w:t xml:space="preserve"> day of December 2024 by the affirmative votes of the Town of Stanford Town Board members present.</w:t>
      </w:r>
      <w:r>
        <w:tab/>
      </w:r>
      <w:r>
        <w:tab/>
      </w:r>
      <w:r>
        <w:tab/>
      </w:r>
      <w:r w:rsidRPr="007F3926">
        <w:rPr>
          <w:i/>
          <w:iCs/>
        </w:rPr>
        <w:t>Ritamary Bell,</w:t>
      </w:r>
      <w:r>
        <w:t xml:space="preserve"> </w:t>
      </w:r>
      <w:r>
        <w:rPr>
          <w:i/>
          <w:iCs/>
        </w:rPr>
        <w:t>Town Clerk</w:t>
      </w:r>
    </w:p>
    <w:p w14:paraId="7E98CAA2" w14:textId="77777777" w:rsidR="00F36C25" w:rsidRPr="00DC79D3" w:rsidRDefault="00F36C25" w:rsidP="00DC79D3">
      <w:pPr>
        <w:spacing w:after="0" w:line="240" w:lineRule="auto"/>
        <w:ind w:firstLine="720"/>
        <w:rPr>
          <w:rFonts w:ascii="Times New Roman" w:eastAsia="Times New Roman" w:hAnsi="Times New Roman" w:cs="Times New Roman"/>
          <w:kern w:val="0"/>
          <w:sz w:val="24"/>
          <w:szCs w:val="24"/>
          <w14:ligatures w14:val="none"/>
        </w:rPr>
      </w:pPr>
    </w:p>
    <w:p w14:paraId="0D8276E7" w14:textId="77777777" w:rsidR="00AE233C" w:rsidRDefault="00F36C25" w:rsidP="00F36C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10. APPROVAL OF DECEMBER END-OF-YEAR ABSTRACT #12B:</w:t>
      </w:r>
      <w:r>
        <w:rPr>
          <w:rFonts w:ascii="Times New Roman" w:eastAsia="Times New Roman" w:hAnsi="Times New Roman" w:cs="Times New Roman"/>
          <w:kern w:val="0"/>
          <w:sz w:val="24"/>
          <w:szCs w:val="24"/>
          <w14:ligatures w14:val="none"/>
        </w:rPr>
        <w:t xml:space="preserve"> A motion to approve the payments of Abstract #12B was made by Wendy Burton, seconded by Teddy Secor, as follows:</w:t>
      </w:r>
      <w:r>
        <w:rPr>
          <w:rFonts w:ascii="Times New Roman" w:eastAsia="Times New Roman" w:hAnsi="Times New Roman" w:cs="Times New Roman"/>
          <w:kern w:val="0"/>
          <w:sz w:val="24"/>
          <w:szCs w:val="24"/>
          <w14:ligatures w14:val="none"/>
        </w:rPr>
        <w:tab/>
      </w:r>
      <w:r w:rsidRPr="00F36C25">
        <w:rPr>
          <w:rFonts w:ascii="Times New Roman" w:eastAsia="Times New Roman" w:hAnsi="Times New Roman" w:cs="Times New Roman"/>
          <w:kern w:val="0"/>
          <w:sz w:val="24"/>
          <w:szCs w:val="24"/>
          <w14:ligatures w14:val="none"/>
        </w:rPr>
        <w:t>General Fund, check #s  81</w:t>
      </w:r>
      <w:r>
        <w:rPr>
          <w:rFonts w:ascii="Times New Roman" w:eastAsia="Times New Roman" w:hAnsi="Times New Roman" w:cs="Times New Roman"/>
          <w:kern w:val="0"/>
          <w:sz w:val="24"/>
          <w:szCs w:val="24"/>
          <w14:ligatures w14:val="none"/>
        </w:rPr>
        <w:t>60-8198</w:t>
      </w:r>
      <w:r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48,949.49</w:t>
      </w:r>
      <w:r>
        <w:rPr>
          <w:rFonts w:ascii="Times New Roman" w:eastAsia="Times New Roman" w:hAnsi="Times New Roman" w:cs="Times New Roman"/>
          <w:kern w:val="0"/>
          <w:sz w:val="24"/>
          <w:szCs w:val="24"/>
          <w14:ligatures w14:val="none"/>
        </w:rPr>
        <w:br/>
      </w:r>
      <w:r w:rsidRPr="00F36C2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F36C25">
        <w:rPr>
          <w:rFonts w:ascii="Times New Roman" w:eastAsia="Times New Roman" w:hAnsi="Times New Roman" w:cs="Times New Roman"/>
          <w:kern w:val="0"/>
          <w:sz w:val="24"/>
          <w:szCs w:val="24"/>
          <w14:ligatures w14:val="none"/>
        </w:rPr>
        <w:t>Highway Fund, check #s 46</w:t>
      </w:r>
      <w:r>
        <w:rPr>
          <w:rFonts w:ascii="Times New Roman" w:eastAsia="Times New Roman" w:hAnsi="Times New Roman" w:cs="Times New Roman"/>
          <w:kern w:val="0"/>
          <w:sz w:val="24"/>
          <w:szCs w:val="24"/>
          <w14:ligatures w14:val="none"/>
        </w:rPr>
        <w:t>79-4693</w:t>
      </w:r>
      <w:r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8,040.83</w:t>
      </w:r>
      <w:r>
        <w:rPr>
          <w:rFonts w:ascii="Times New Roman" w:eastAsia="Times New Roman" w:hAnsi="Times New Roman" w:cs="Times New Roman"/>
          <w:kern w:val="0"/>
          <w:sz w:val="24"/>
          <w:szCs w:val="24"/>
          <w14:ligatures w14:val="none"/>
        </w:rPr>
        <w:br/>
        <w:t xml:space="preserve">                        </w:t>
      </w:r>
      <w:r w:rsidRPr="00F36C25">
        <w:rPr>
          <w:rFonts w:ascii="Times New Roman" w:eastAsia="Times New Roman" w:hAnsi="Times New Roman" w:cs="Times New Roman"/>
          <w:kern w:val="0"/>
          <w:sz w:val="24"/>
          <w:szCs w:val="24"/>
          <w14:ligatures w14:val="none"/>
        </w:rPr>
        <w:t>Bangall Lights, check # 30</w:t>
      </w:r>
      <w:r>
        <w:rPr>
          <w:rFonts w:ascii="Times New Roman" w:eastAsia="Times New Roman" w:hAnsi="Times New Roman" w:cs="Times New Roman"/>
          <w:kern w:val="0"/>
          <w:sz w:val="24"/>
          <w:szCs w:val="24"/>
          <w14:ligatures w14:val="none"/>
        </w:rPr>
        <w:t>80</w:t>
      </w:r>
      <w:r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993.40</w:t>
      </w:r>
    </w:p>
    <w:p w14:paraId="29265B68" w14:textId="337711E8" w:rsidR="00AE233C" w:rsidRDefault="00AE233C" w:rsidP="00AE233C">
      <w:pPr>
        <w:pStyle w:val="NoSpacing"/>
        <w:ind w:firstLine="720"/>
        <w:jc w:val="right"/>
      </w:pPr>
      <w:r>
        <w:lastRenderedPageBreak/>
        <w:t>Town Board End of Year Meeting Minutes</w:t>
      </w:r>
      <w:r>
        <w:br/>
        <w:t>12/30/24, page 3</w:t>
      </w:r>
    </w:p>
    <w:p w14:paraId="06491516" w14:textId="528D304A" w:rsidR="00F36C25" w:rsidRDefault="00F36C25" w:rsidP="00F36C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 xml:space="preserve">                        </w:t>
      </w:r>
      <w:r w:rsidRPr="00F36C25">
        <w:rPr>
          <w:rFonts w:ascii="Times New Roman" w:eastAsia="Times New Roman" w:hAnsi="Times New Roman" w:cs="Times New Roman"/>
          <w:kern w:val="0"/>
          <w:sz w:val="24"/>
          <w:szCs w:val="24"/>
          <w14:ligatures w14:val="none"/>
        </w:rPr>
        <w:t>Escrow – check # 105</w:t>
      </w:r>
      <w:r>
        <w:rPr>
          <w:rFonts w:ascii="Times New Roman" w:eastAsia="Times New Roman" w:hAnsi="Times New Roman" w:cs="Times New Roman"/>
          <w:kern w:val="0"/>
          <w:sz w:val="24"/>
          <w:szCs w:val="24"/>
          <w14:ligatures w14:val="none"/>
        </w:rPr>
        <w:t>7</w:t>
      </w:r>
      <w:r w:rsidRPr="00F36C25">
        <w:rPr>
          <w:rFonts w:ascii="Times New Roman" w:eastAsia="Times New Roman" w:hAnsi="Times New Roman" w:cs="Times New Roman"/>
          <w:kern w:val="0"/>
          <w:sz w:val="24"/>
          <w:szCs w:val="24"/>
          <w14:ligatures w14:val="none"/>
        </w:rPr>
        <w:t xml:space="preserve"> in the amount of  $</w:t>
      </w:r>
      <w:r>
        <w:rPr>
          <w:rFonts w:ascii="Times New Roman" w:eastAsia="Times New Roman" w:hAnsi="Times New Roman" w:cs="Times New Roman"/>
          <w:kern w:val="0"/>
          <w:sz w:val="24"/>
          <w:szCs w:val="24"/>
          <w14:ligatures w14:val="none"/>
        </w:rPr>
        <w:t>1,455.00</w:t>
      </w:r>
      <w:r>
        <w:rPr>
          <w:rFonts w:ascii="Times New Roman" w:eastAsia="Times New Roman" w:hAnsi="Times New Roman" w:cs="Times New Roman"/>
          <w:kern w:val="0"/>
          <w:sz w:val="24"/>
          <w:szCs w:val="24"/>
          <w14:ligatures w14:val="none"/>
        </w:rPr>
        <w:br/>
      </w:r>
      <w:r w:rsidRPr="00F36C25">
        <w:rPr>
          <w:rFonts w:ascii="Times New Roman" w:eastAsia="Times New Roman" w:hAnsi="Times New Roman" w:cs="Times New Roman"/>
          <w:kern w:val="0"/>
          <w:sz w:val="24"/>
          <w:szCs w:val="24"/>
          <w14:ligatures w14:val="none"/>
        </w:rPr>
        <w:t>Motion carried with all present voting in favor.</w:t>
      </w:r>
    </w:p>
    <w:p w14:paraId="64D57490" w14:textId="57F252D8" w:rsidR="00F36C25" w:rsidRDefault="00F36C25" w:rsidP="00F36C25">
      <w:pPr>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With no other business, a motion was made by Wendy Burton to adjourn the meeting at 7:33 PM, seconded by Nathan Lavertue.  Motion carried with all present voting in favor.</w:t>
      </w:r>
    </w:p>
    <w:p w14:paraId="52B96156" w14:textId="77777777" w:rsidR="00F36C25" w:rsidRDefault="00F36C25" w:rsidP="00F36C25">
      <w:pPr>
        <w:ind w:firstLine="720"/>
        <w:rPr>
          <w:rFonts w:ascii="Times New Roman" w:eastAsia="Times New Roman" w:hAnsi="Times New Roman" w:cs="Times New Roman"/>
          <w:kern w:val="0"/>
          <w:sz w:val="24"/>
          <w:szCs w:val="24"/>
          <w14:ligatures w14:val="none"/>
        </w:rPr>
      </w:pPr>
    </w:p>
    <w:p w14:paraId="755F80C3" w14:textId="431A961C" w:rsidR="00F36C25" w:rsidRDefault="00F36C25" w:rsidP="00F36C25">
      <w:pPr>
        <w:ind w:firstLine="72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33A71B20" w14:textId="77777777" w:rsidR="00F36C25" w:rsidRDefault="00F36C25" w:rsidP="00F36C25">
      <w:pPr>
        <w:ind w:firstLine="720"/>
        <w:jc w:val="right"/>
        <w:rPr>
          <w:rFonts w:ascii="Times New Roman" w:eastAsia="Times New Roman" w:hAnsi="Times New Roman" w:cs="Times New Roman"/>
          <w:kern w:val="0"/>
          <w:sz w:val="24"/>
          <w:szCs w:val="24"/>
          <w14:ligatures w14:val="none"/>
        </w:rPr>
      </w:pPr>
    </w:p>
    <w:p w14:paraId="1D4077E9" w14:textId="1ED2052E" w:rsidR="00F36C25" w:rsidRDefault="00F36C25" w:rsidP="00F36C25">
      <w:pPr>
        <w:ind w:firstLine="72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Ritamary Bell</w:t>
      </w:r>
      <w:r>
        <w:rPr>
          <w:rFonts w:ascii="Times New Roman" w:eastAsia="Times New Roman" w:hAnsi="Times New Roman" w:cs="Times New Roman"/>
          <w:kern w:val="0"/>
          <w:sz w:val="24"/>
          <w:szCs w:val="24"/>
          <w14:ligatures w14:val="none"/>
        </w:rPr>
        <w:br/>
        <w:t>Town Clerk</w:t>
      </w:r>
    </w:p>
    <w:p w14:paraId="593DA08A" w14:textId="77777777" w:rsidR="00F36C25" w:rsidRDefault="00F36C25" w:rsidP="00F36C25">
      <w:pPr>
        <w:rPr>
          <w:rFonts w:ascii="Times New Roman" w:eastAsia="Times New Roman" w:hAnsi="Times New Roman" w:cs="Times New Roman"/>
          <w:kern w:val="0"/>
          <w:sz w:val="24"/>
          <w:szCs w:val="24"/>
          <w14:ligatures w14:val="none"/>
        </w:rPr>
      </w:pPr>
    </w:p>
    <w:p w14:paraId="62AA5915" w14:textId="77777777" w:rsidR="00F36C25" w:rsidRPr="00F36C25" w:rsidRDefault="00F36C25" w:rsidP="00F36C25">
      <w:pPr>
        <w:rPr>
          <w:rFonts w:ascii="Times New Roman" w:eastAsia="Times New Roman" w:hAnsi="Times New Roman" w:cs="Times New Roman"/>
          <w:kern w:val="0"/>
          <w:sz w:val="24"/>
          <w:szCs w:val="24"/>
          <w14:ligatures w14:val="none"/>
        </w:rPr>
      </w:pPr>
    </w:p>
    <w:p w14:paraId="536E7B5D" w14:textId="3CBAAA49" w:rsidR="00F36C25" w:rsidRPr="00DC79D3" w:rsidRDefault="00F36C25" w:rsidP="00F36C25">
      <w:pPr>
        <w:spacing w:after="0" w:line="240" w:lineRule="auto"/>
        <w:rPr>
          <w:rFonts w:ascii="Times New Roman" w:eastAsia="Times New Roman" w:hAnsi="Times New Roman" w:cs="Times New Roman"/>
          <w:kern w:val="0"/>
          <w:sz w:val="24"/>
          <w:szCs w:val="24"/>
          <w14:ligatures w14:val="none"/>
        </w:rPr>
      </w:pPr>
    </w:p>
    <w:p w14:paraId="6B01E478" w14:textId="77777777"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p>
    <w:p w14:paraId="42A6C502"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12E0A97B"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4FD29FA9"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63555418" w14:textId="77777777" w:rsidR="00DC79D3" w:rsidRDefault="00DC79D3" w:rsidP="00DC79D3">
      <w:pPr>
        <w:pStyle w:val="NoSpacing"/>
      </w:pPr>
    </w:p>
    <w:p w14:paraId="55482FF5" w14:textId="6D99ECD3"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379AE049" w14:textId="77777777"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p>
    <w:p w14:paraId="4B9B0F16" w14:textId="77777777" w:rsidR="00DC79D3" w:rsidRPr="00DC79D3" w:rsidRDefault="00DC79D3" w:rsidP="00DC79D3">
      <w:pPr>
        <w:spacing w:after="0" w:line="240" w:lineRule="auto"/>
        <w:ind w:firstLine="720"/>
        <w:rPr>
          <w:rFonts w:ascii="Times New Roman" w:eastAsia="Times New Roman" w:hAnsi="Times New Roman" w:cs="Times New Roman"/>
          <w:kern w:val="0"/>
          <w:sz w:val="24"/>
          <w:szCs w:val="24"/>
          <w14:ligatures w14:val="none"/>
        </w:rPr>
      </w:pPr>
    </w:p>
    <w:p w14:paraId="169E8C2C"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5B742AE8"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129EE598"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74DAAD7D" w14:textId="77777777" w:rsidR="00DC79D3" w:rsidRPr="00DC79D3" w:rsidRDefault="00DC79D3" w:rsidP="00DC79D3">
      <w:pPr>
        <w:spacing w:after="0" w:line="240" w:lineRule="auto"/>
        <w:rPr>
          <w:rFonts w:ascii="Times New Roman" w:eastAsia="Times New Roman" w:hAnsi="Times New Roman" w:cs="Times New Roman"/>
          <w:kern w:val="0"/>
          <w:sz w:val="24"/>
          <w:szCs w:val="24"/>
          <w14:ligatures w14:val="none"/>
        </w:rPr>
      </w:pPr>
    </w:p>
    <w:p w14:paraId="52E69B64" w14:textId="77777777" w:rsidR="00A73E1F" w:rsidRDefault="00A73E1F" w:rsidP="00757B37">
      <w:pPr>
        <w:pStyle w:val="NoSpacing"/>
      </w:pPr>
    </w:p>
    <w:p w14:paraId="7CF1D88A" w14:textId="77777777" w:rsidR="00A73E1F" w:rsidRPr="00A73E1F" w:rsidRDefault="00A73E1F" w:rsidP="00757B37">
      <w:pPr>
        <w:pStyle w:val="NoSpacing"/>
        <w:rPr>
          <w:u w:val="single"/>
        </w:rPr>
      </w:pPr>
    </w:p>
    <w:p w14:paraId="223A2B7B" w14:textId="77777777" w:rsidR="006A6A20" w:rsidRDefault="006A6A20" w:rsidP="006A6A20">
      <w:pPr>
        <w:pStyle w:val="NoSpacing"/>
      </w:pPr>
    </w:p>
    <w:p w14:paraId="2CA2D2FE" w14:textId="77777777" w:rsidR="006A6A20" w:rsidRDefault="006A6A20" w:rsidP="006A6A20">
      <w:pPr>
        <w:pStyle w:val="NoSpacing"/>
      </w:pPr>
    </w:p>
    <w:p w14:paraId="7D8534C9" w14:textId="77777777" w:rsidR="006A6A20" w:rsidRDefault="006A6A20" w:rsidP="006A6A20">
      <w:pPr>
        <w:pStyle w:val="NoSpacing"/>
      </w:pPr>
    </w:p>
    <w:p w14:paraId="7A46ED0A" w14:textId="77777777" w:rsidR="006A6A20" w:rsidRDefault="006A6A20" w:rsidP="006A6A20">
      <w:pPr>
        <w:pStyle w:val="NoSpacing"/>
      </w:pPr>
    </w:p>
    <w:p w14:paraId="0E0099BD" w14:textId="77777777" w:rsidR="006A6A20" w:rsidRDefault="006A6A20" w:rsidP="006A6A20">
      <w:pPr>
        <w:pStyle w:val="NoSpacing"/>
      </w:pPr>
    </w:p>
    <w:p w14:paraId="481699F0" w14:textId="77777777" w:rsidR="006A6A20" w:rsidRDefault="006A6A20" w:rsidP="006A6A20">
      <w:pPr>
        <w:pStyle w:val="NoSpacing"/>
      </w:pPr>
    </w:p>
    <w:p w14:paraId="41695DD0" w14:textId="77777777" w:rsidR="006A6A20" w:rsidRPr="006A6A20" w:rsidRDefault="006A6A20" w:rsidP="007A702A">
      <w:pPr>
        <w:spacing w:after="0"/>
        <w:rPr>
          <w:rFonts w:ascii="Times New Roman" w:hAnsi="Times New Roman" w:cs="Times New Roman"/>
          <w:sz w:val="24"/>
          <w:szCs w:val="24"/>
        </w:rPr>
      </w:pPr>
    </w:p>
    <w:p w14:paraId="59CC59A0" w14:textId="77777777" w:rsidR="007A702A" w:rsidRPr="007A702A" w:rsidRDefault="007A702A" w:rsidP="007A702A">
      <w:pPr>
        <w:spacing w:after="0"/>
        <w:rPr>
          <w:rFonts w:ascii="Times New Roman" w:hAnsi="Times New Roman" w:cs="Times New Roman"/>
          <w:sz w:val="24"/>
          <w:szCs w:val="24"/>
          <w:u w:val="single"/>
        </w:rPr>
      </w:pPr>
    </w:p>
    <w:sectPr w:rsidR="007A702A" w:rsidRPr="007A702A" w:rsidSect="007A702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D2050"/>
    <w:multiLevelType w:val="hybridMultilevel"/>
    <w:tmpl w:val="4140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72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2A"/>
    <w:rsid w:val="000E67B5"/>
    <w:rsid w:val="001F7C45"/>
    <w:rsid w:val="00297256"/>
    <w:rsid w:val="002F0AC3"/>
    <w:rsid w:val="0037396C"/>
    <w:rsid w:val="003F6E09"/>
    <w:rsid w:val="006A6A20"/>
    <w:rsid w:val="00743925"/>
    <w:rsid w:val="00757B37"/>
    <w:rsid w:val="007A702A"/>
    <w:rsid w:val="00A73E1F"/>
    <w:rsid w:val="00AE233C"/>
    <w:rsid w:val="00B746E1"/>
    <w:rsid w:val="00D9322D"/>
    <w:rsid w:val="00DC3965"/>
    <w:rsid w:val="00DC79D3"/>
    <w:rsid w:val="00F3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42B2"/>
  <w15:chartTrackingRefBased/>
  <w15:docId w15:val="{1C66F68E-0C87-4BBC-AAB3-0953DE5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70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70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70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70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7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70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70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70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70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7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2A"/>
    <w:rPr>
      <w:rFonts w:eastAsiaTheme="majorEastAsia" w:cstheme="majorBidi"/>
      <w:color w:val="272727" w:themeColor="text1" w:themeTint="D8"/>
    </w:rPr>
  </w:style>
  <w:style w:type="paragraph" w:styleId="Title">
    <w:name w:val="Title"/>
    <w:basedOn w:val="Normal"/>
    <w:next w:val="Normal"/>
    <w:link w:val="TitleChar"/>
    <w:uiPriority w:val="10"/>
    <w:qFormat/>
    <w:rsid w:val="007A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02A"/>
    <w:rPr>
      <w:i/>
      <w:iCs/>
      <w:color w:val="404040" w:themeColor="text1" w:themeTint="BF"/>
    </w:rPr>
  </w:style>
  <w:style w:type="paragraph" w:styleId="ListParagraph">
    <w:name w:val="List Paragraph"/>
    <w:basedOn w:val="Normal"/>
    <w:uiPriority w:val="34"/>
    <w:qFormat/>
    <w:rsid w:val="007A702A"/>
    <w:pPr>
      <w:ind w:left="720"/>
      <w:contextualSpacing/>
    </w:pPr>
  </w:style>
  <w:style w:type="character" w:styleId="IntenseEmphasis">
    <w:name w:val="Intense Emphasis"/>
    <w:basedOn w:val="DefaultParagraphFont"/>
    <w:uiPriority w:val="21"/>
    <w:qFormat/>
    <w:rsid w:val="007A702A"/>
    <w:rPr>
      <w:i/>
      <w:iCs/>
      <w:color w:val="365F91" w:themeColor="accent1" w:themeShade="BF"/>
    </w:rPr>
  </w:style>
  <w:style w:type="paragraph" w:styleId="IntenseQuote">
    <w:name w:val="Intense Quote"/>
    <w:basedOn w:val="Normal"/>
    <w:next w:val="Normal"/>
    <w:link w:val="IntenseQuoteChar"/>
    <w:uiPriority w:val="30"/>
    <w:qFormat/>
    <w:rsid w:val="007A70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702A"/>
    <w:rPr>
      <w:i/>
      <w:iCs/>
      <w:color w:val="365F91" w:themeColor="accent1" w:themeShade="BF"/>
    </w:rPr>
  </w:style>
  <w:style w:type="character" w:styleId="IntenseReference">
    <w:name w:val="Intense Reference"/>
    <w:basedOn w:val="DefaultParagraphFont"/>
    <w:uiPriority w:val="32"/>
    <w:qFormat/>
    <w:rsid w:val="007A702A"/>
    <w:rPr>
      <w:b/>
      <w:bCs/>
      <w:smallCaps/>
      <w:color w:val="365F91" w:themeColor="accent1" w:themeShade="BF"/>
      <w:spacing w:val="5"/>
    </w:rPr>
  </w:style>
  <w:style w:type="paragraph" w:styleId="NoSpacing">
    <w:name w:val="No Spacing"/>
    <w:uiPriority w:val="1"/>
    <w:qFormat/>
    <w:rsid w:val="006A6A2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6</cp:revision>
  <cp:lastPrinted>2024-12-31T17:03:00Z</cp:lastPrinted>
  <dcterms:created xsi:type="dcterms:W3CDTF">2024-12-31T15:46:00Z</dcterms:created>
  <dcterms:modified xsi:type="dcterms:W3CDTF">2024-12-31T17:43:00Z</dcterms:modified>
</cp:coreProperties>
</file>